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0A7C9" w14:textId="77777777" w:rsidR="004C188C" w:rsidRPr="004C188C" w:rsidRDefault="004C188C" w:rsidP="004C188C">
      <w:pPr>
        <w:tabs>
          <w:tab w:val="left" w:pos="547"/>
          <w:tab w:val="left" w:pos="1440"/>
          <w:tab w:val="left" w:pos="7200"/>
          <w:tab w:val="left" w:pos="9000"/>
        </w:tabs>
        <w:spacing w:line="240" w:lineRule="exact"/>
        <w:ind w:left="1440" w:hanging="1440"/>
        <w:rPr>
          <w:rFonts w:eastAsia="Calibri"/>
          <w:b/>
          <w:bCs/>
          <w:spacing w:val="0"/>
          <w:szCs w:val="22"/>
        </w:rPr>
      </w:pPr>
      <w:bookmarkStart w:id="0" w:name="_Hlk32227148"/>
      <w:bookmarkStart w:id="1" w:name="_GoBack"/>
      <w:bookmarkEnd w:id="1"/>
      <w:r w:rsidRPr="004C188C">
        <w:rPr>
          <w:rFonts w:eastAsia="Calibri"/>
          <w:b/>
          <w:bCs/>
          <w:spacing w:val="0"/>
          <w:szCs w:val="22"/>
        </w:rPr>
        <w:t>SUBJECT:</w:t>
      </w:r>
      <w:r w:rsidRPr="004C188C">
        <w:rPr>
          <w:rFonts w:eastAsia="Calibri"/>
          <w:b/>
          <w:bCs/>
          <w:spacing w:val="0"/>
          <w:szCs w:val="22"/>
        </w:rPr>
        <w:tab/>
        <w:t>PRIVACY AND SECURITY FOR STUDENT DATA AND TEACHER AND PRINCIPAL DATA</w:t>
      </w:r>
    </w:p>
    <w:p w14:paraId="63D1A701"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p>
    <w:p w14:paraId="7D00BB29"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r w:rsidRPr="004C188C">
        <w:rPr>
          <w:rFonts w:eastAsia="Calibri"/>
          <w:spacing w:val="0"/>
          <w:szCs w:val="22"/>
        </w:rPr>
        <w:tab/>
        <w:t>The District is committed to maintaining the privacy and security of student data and teacher and principal data and will follow all applicable laws and regulations for the handling and storage of this data in the District and when disclosing or releasing it to others, including, but not limited to, third-party contractors. The District adopts this policy to implement the requirements of Education Law Section</w:t>
      </w:r>
      <w:r w:rsidRPr="004C188C">
        <w:rPr>
          <w:rFonts w:eastAsia="Calibri"/>
          <w:spacing w:val="0"/>
          <w:szCs w:val="22"/>
        </w:rPr>
        <w:br/>
        <w:t>2-d and its implementing regulations, as well as to align the District's data privacy and security practices with the National Institute for Standards and Technology Framework for Improving Critical Infrastructure Cybersecurity (Version 1.1).</w:t>
      </w:r>
    </w:p>
    <w:p w14:paraId="20190005"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p>
    <w:p w14:paraId="7A22777C" w14:textId="77777777" w:rsidR="004C188C" w:rsidRPr="004C188C" w:rsidRDefault="004C188C" w:rsidP="004C188C">
      <w:pPr>
        <w:tabs>
          <w:tab w:val="left" w:pos="547"/>
          <w:tab w:val="left" w:pos="1440"/>
          <w:tab w:val="left" w:pos="7200"/>
          <w:tab w:val="left" w:pos="9000"/>
        </w:tabs>
        <w:spacing w:line="240" w:lineRule="exact"/>
        <w:jc w:val="both"/>
        <w:rPr>
          <w:rFonts w:eastAsia="Calibri"/>
          <w:b/>
          <w:bCs/>
          <w:spacing w:val="0"/>
          <w:szCs w:val="22"/>
        </w:rPr>
      </w:pPr>
      <w:r w:rsidRPr="004C188C">
        <w:rPr>
          <w:rFonts w:eastAsia="Calibri"/>
          <w:b/>
          <w:bCs/>
          <w:spacing w:val="0"/>
          <w:szCs w:val="22"/>
        </w:rPr>
        <w:t xml:space="preserve">Definitions </w:t>
      </w:r>
    </w:p>
    <w:p w14:paraId="174ECEAE"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p>
    <w:p w14:paraId="455B9BCA"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r w:rsidRPr="004C188C">
        <w:rPr>
          <w:rFonts w:eastAsia="Calibri"/>
          <w:spacing w:val="0"/>
          <w:szCs w:val="22"/>
        </w:rPr>
        <w:tab/>
        <w:t>As provided in Education Law Section 2-d and/or its implementing regulations, the following terms, as used in this policy, will mean:</w:t>
      </w:r>
    </w:p>
    <w:p w14:paraId="66745F29"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p>
    <w:p w14:paraId="19738C60" w14:textId="77777777" w:rsidR="004C188C" w:rsidRPr="004C188C" w:rsidRDefault="004C188C" w:rsidP="004C188C">
      <w:pPr>
        <w:tabs>
          <w:tab w:val="left" w:pos="547"/>
          <w:tab w:val="left" w:pos="1440"/>
          <w:tab w:val="left" w:pos="7200"/>
          <w:tab w:val="left" w:pos="9000"/>
        </w:tabs>
        <w:spacing w:line="240" w:lineRule="exact"/>
        <w:ind w:left="1080" w:hanging="540"/>
        <w:jc w:val="both"/>
        <w:rPr>
          <w:rFonts w:eastAsia="Calibri"/>
          <w:spacing w:val="0"/>
          <w:szCs w:val="22"/>
        </w:rPr>
      </w:pPr>
      <w:r w:rsidRPr="004C188C">
        <w:rPr>
          <w:rFonts w:eastAsia="Calibri"/>
          <w:spacing w:val="0"/>
          <w:szCs w:val="22"/>
        </w:rPr>
        <w:t>a)</w:t>
      </w:r>
      <w:r w:rsidRPr="004C188C">
        <w:rPr>
          <w:rFonts w:eastAsia="Calibri"/>
          <w:spacing w:val="0"/>
          <w:szCs w:val="22"/>
        </w:rPr>
        <w:tab/>
        <w:t>"Breach" means the unauthorized acquisition, access, use, or disclosure of student data and/or teacher or principal data by or to a person not authorized to acquire, access, use, or receive the student data and/or teacher or principal data.</w:t>
      </w:r>
    </w:p>
    <w:p w14:paraId="00DD089C" w14:textId="77777777" w:rsidR="004C188C" w:rsidRPr="004C188C" w:rsidRDefault="004C188C" w:rsidP="004C188C">
      <w:pPr>
        <w:tabs>
          <w:tab w:val="left" w:pos="547"/>
          <w:tab w:val="left" w:pos="1440"/>
          <w:tab w:val="left" w:pos="7200"/>
          <w:tab w:val="left" w:pos="9000"/>
        </w:tabs>
        <w:spacing w:line="240" w:lineRule="exact"/>
        <w:ind w:left="1080" w:hanging="540"/>
        <w:jc w:val="both"/>
        <w:rPr>
          <w:rFonts w:eastAsia="Calibri"/>
          <w:spacing w:val="0"/>
          <w:szCs w:val="22"/>
        </w:rPr>
      </w:pPr>
    </w:p>
    <w:p w14:paraId="3A9FF1F5" w14:textId="77777777" w:rsidR="004C188C" w:rsidRPr="004C188C" w:rsidRDefault="004C188C" w:rsidP="004C188C">
      <w:pPr>
        <w:tabs>
          <w:tab w:val="left" w:pos="547"/>
          <w:tab w:val="left" w:pos="1440"/>
          <w:tab w:val="left" w:pos="7200"/>
          <w:tab w:val="left" w:pos="9000"/>
        </w:tabs>
        <w:spacing w:line="240" w:lineRule="exact"/>
        <w:ind w:left="1080" w:hanging="540"/>
        <w:jc w:val="both"/>
        <w:rPr>
          <w:rFonts w:eastAsia="Calibri"/>
          <w:spacing w:val="0"/>
          <w:szCs w:val="22"/>
        </w:rPr>
      </w:pPr>
      <w:r w:rsidRPr="004C188C">
        <w:rPr>
          <w:rFonts w:eastAsia="Calibri"/>
          <w:spacing w:val="0"/>
          <w:szCs w:val="22"/>
        </w:rPr>
        <w:t>b)</w:t>
      </w:r>
      <w:r w:rsidRPr="004C188C">
        <w:rPr>
          <w:rFonts w:eastAsia="Calibri"/>
          <w:spacing w:val="0"/>
          <w:szCs w:val="22"/>
        </w:rPr>
        <w:tab/>
        <w:t>"Building principal" means a building principal subject to annual performance evaluation review under the provisions of Education Law Section 3012-c.</w:t>
      </w:r>
    </w:p>
    <w:p w14:paraId="25122111" w14:textId="77777777" w:rsidR="004C188C" w:rsidRPr="004C188C" w:rsidRDefault="004C188C" w:rsidP="004C188C">
      <w:pPr>
        <w:tabs>
          <w:tab w:val="left" w:pos="547"/>
          <w:tab w:val="left" w:pos="1440"/>
          <w:tab w:val="left" w:pos="7200"/>
          <w:tab w:val="left" w:pos="9000"/>
        </w:tabs>
        <w:spacing w:line="240" w:lineRule="exact"/>
        <w:ind w:left="1080" w:hanging="540"/>
        <w:jc w:val="both"/>
        <w:rPr>
          <w:rFonts w:eastAsia="Calibri"/>
          <w:spacing w:val="0"/>
          <w:szCs w:val="22"/>
        </w:rPr>
      </w:pPr>
    </w:p>
    <w:p w14:paraId="438B5F0B" w14:textId="77777777" w:rsidR="004C188C" w:rsidRPr="004C188C" w:rsidRDefault="004C188C" w:rsidP="004C188C">
      <w:pPr>
        <w:tabs>
          <w:tab w:val="left" w:pos="547"/>
          <w:tab w:val="left" w:pos="1440"/>
          <w:tab w:val="left" w:pos="7200"/>
          <w:tab w:val="left" w:pos="9000"/>
        </w:tabs>
        <w:spacing w:line="240" w:lineRule="exact"/>
        <w:ind w:left="1080" w:hanging="540"/>
        <w:jc w:val="both"/>
        <w:rPr>
          <w:rFonts w:eastAsia="Calibri"/>
          <w:spacing w:val="0"/>
          <w:szCs w:val="22"/>
        </w:rPr>
      </w:pPr>
      <w:r w:rsidRPr="004C188C">
        <w:rPr>
          <w:rFonts w:eastAsia="Calibri"/>
          <w:spacing w:val="0"/>
          <w:szCs w:val="22"/>
        </w:rPr>
        <w:t>c)</w:t>
      </w:r>
      <w:r w:rsidRPr="004C188C">
        <w:rPr>
          <w:rFonts w:eastAsia="Calibri"/>
          <w:spacing w:val="0"/>
          <w:szCs w:val="22"/>
        </w:rPr>
        <w:tab/>
        <w:t>"Classroom teacher" means a teacher subject to annual performance evaluation review under the provisions of Education Law Section 3012-c.</w:t>
      </w:r>
    </w:p>
    <w:p w14:paraId="54CA08FA" w14:textId="77777777" w:rsidR="004C188C" w:rsidRPr="004C188C" w:rsidRDefault="004C188C" w:rsidP="004C188C">
      <w:pPr>
        <w:tabs>
          <w:tab w:val="left" w:pos="547"/>
          <w:tab w:val="left" w:pos="1440"/>
          <w:tab w:val="left" w:pos="7200"/>
          <w:tab w:val="left" w:pos="9000"/>
        </w:tabs>
        <w:spacing w:line="240" w:lineRule="exact"/>
        <w:ind w:left="1080" w:hanging="540"/>
        <w:jc w:val="both"/>
        <w:rPr>
          <w:rFonts w:eastAsia="Calibri"/>
          <w:spacing w:val="0"/>
          <w:szCs w:val="22"/>
        </w:rPr>
      </w:pPr>
    </w:p>
    <w:p w14:paraId="65C752CF" w14:textId="77777777" w:rsidR="004C188C" w:rsidRPr="004C188C" w:rsidRDefault="004C188C" w:rsidP="004C188C">
      <w:pPr>
        <w:tabs>
          <w:tab w:val="left" w:pos="547"/>
          <w:tab w:val="left" w:pos="1440"/>
          <w:tab w:val="left" w:pos="7200"/>
          <w:tab w:val="left" w:pos="9000"/>
        </w:tabs>
        <w:spacing w:line="240" w:lineRule="exact"/>
        <w:ind w:left="1080" w:hanging="540"/>
        <w:jc w:val="both"/>
        <w:rPr>
          <w:rFonts w:eastAsia="Calibri"/>
          <w:spacing w:val="0"/>
          <w:szCs w:val="22"/>
        </w:rPr>
      </w:pPr>
      <w:r w:rsidRPr="004C188C">
        <w:rPr>
          <w:rFonts w:eastAsia="Calibri"/>
          <w:spacing w:val="0"/>
          <w:szCs w:val="22"/>
        </w:rPr>
        <w:t>d)</w:t>
      </w:r>
      <w:r w:rsidRPr="004C188C">
        <w:rPr>
          <w:rFonts w:eastAsia="Calibri"/>
          <w:spacing w:val="0"/>
          <w:szCs w:val="22"/>
        </w:rPr>
        <w:tab/>
        <w:t>"Commercial or marketing purpose" means the sale of student data; or its use or disclosure for purposes of receiving remuneration, whether directly or indirectly; the use of student data for advertising purposes, or to develop, improve, or market products or services to students.</w:t>
      </w:r>
    </w:p>
    <w:p w14:paraId="2AC0AFEF" w14:textId="77777777" w:rsidR="004C188C" w:rsidRPr="004C188C" w:rsidRDefault="004C188C" w:rsidP="004C188C">
      <w:pPr>
        <w:tabs>
          <w:tab w:val="left" w:pos="547"/>
          <w:tab w:val="left" w:pos="1440"/>
          <w:tab w:val="left" w:pos="7200"/>
          <w:tab w:val="left" w:pos="9000"/>
        </w:tabs>
        <w:spacing w:line="240" w:lineRule="exact"/>
        <w:ind w:left="1080" w:hanging="540"/>
        <w:jc w:val="both"/>
        <w:rPr>
          <w:rFonts w:eastAsia="Calibri"/>
          <w:spacing w:val="0"/>
          <w:szCs w:val="22"/>
        </w:rPr>
      </w:pPr>
    </w:p>
    <w:p w14:paraId="3D2A2A68" w14:textId="77777777" w:rsidR="004C188C" w:rsidRPr="004C188C" w:rsidRDefault="004C188C" w:rsidP="004C188C">
      <w:pPr>
        <w:tabs>
          <w:tab w:val="left" w:pos="547"/>
          <w:tab w:val="left" w:pos="1440"/>
          <w:tab w:val="left" w:pos="7200"/>
          <w:tab w:val="left" w:pos="9000"/>
        </w:tabs>
        <w:spacing w:line="240" w:lineRule="exact"/>
        <w:ind w:left="1080" w:hanging="540"/>
        <w:jc w:val="both"/>
        <w:rPr>
          <w:rFonts w:eastAsia="Calibri"/>
          <w:spacing w:val="0"/>
          <w:szCs w:val="22"/>
        </w:rPr>
      </w:pPr>
      <w:r w:rsidRPr="004C188C">
        <w:rPr>
          <w:rFonts w:eastAsia="Calibri"/>
          <w:spacing w:val="0"/>
          <w:szCs w:val="22"/>
        </w:rPr>
        <w:t>e)</w:t>
      </w:r>
      <w:r w:rsidRPr="004C188C">
        <w:rPr>
          <w:rFonts w:eastAsia="Calibri"/>
          <w:spacing w:val="0"/>
          <w:szCs w:val="22"/>
        </w:rPr>
        <w:tab/>
        <w:t>"Contract or other written agreement" means a binding agreement between an educational agency and a third-party, which includes, but is not limited to, an agreement created in electronic form and signed with an electronic or digital signature or a click-wrap agreement that is used with software licenses, downloaded, and/or online applications and transactions for educational technologies and other technologies in which a user must agree to terms and conditions prior to using the product or service.</w:t>
      </w:r>
    </w:p>
    <w:p w14:paraId="15A9B5AB" w14:textId="77777777" w:rsidR="004C188C" w:rsidRPr="004C188C" w:rsidRDefault="004C188C" w:rsidP="004C188C">
      <w:pPr>
        <w:tabs>
          <w:tab w:val="left" w:pos="547"/>
          <w:tab w:val="left" w:pos="1440"/>
          <w:tab w:val="left" w:pos="7200"/>
          <w:tab w:val="left" w:pos="9000"/>
        </w:tabs>
        <w:spacing w:line="240" w:lineRule="exact"/>
        <w:ind w:left="1080" w:hanging="540"/>
        <w:jc w:val="both"/>
        <w:rPr>
          <w:rFonts w:eastAsia="Calibri"/>
          <w:spacing w:val="0"/>
          <w:szCs w:val="22"/>
        </w:rPr>
      </w:pPr>
    </w:p>
    <w:p w14:paraId="2AAB2B74" w14:textId="77777777" w:rsidR="004C188C" w:rsidRPr="004C188C" w:rsidRDefault="004C188C" w:rsidP="004C188C">
      <w:pPr>
        <w:tabs>
          <w:tab w:val="left" w:pos="547"/>
          <w:tab w:val="left" w:pos="1440"/>
          <w:tab w:val="left" w:pos="7200"/>
          <w:tab w:val="left" w:pos="9000"/>
        </w:tabs>
        <w:spacing w:line="240" w:lineRule="exact"/>
        <w:ind w:left="1080" w:hanging="540"/>
        <w:jc w:val="both"/>
        <w:rPr>
          <w:rFonts w:eastAsia="Calibri"/>
          <w:spacing w:val="0"/>
          <w:szCs w:val="22"/>
        </w:rPr>
      </w:pPr>
      <w:r w:rsidRPr="004C188C">
        <w:rPr>
          <w:rFonts w:eastAsia="Calibri"/>
          <w:spacing w:val="0"/>
          <w:szCs w:val="22"/>
        </w:rPr>
        <w:t>f)</w:t>
      </w:r>
      <w:r w:rsidRPr="004C188C">
        <w:rPr>
          <w:rFonts w:eastAsia="Calibri"/>
          <w:spacing w:val="0"/>
          <w:szCs w:val="22"/>
        </w:rPr>
        <w:tab/>
        <w:t>"Disclose" or "disclosure" means to permit access to, or the release, transfer, or other communication of personally identifiable information by any means, including oral, written, or electronic, whether intended or unintended.</w:t>
      </w:r>
    </w:p>
    <w:p w14:paraId="03AEBBD0" w14:textId="77777777" w:rsidR="004C188C" w:rsidRPr="004C188C" w:rsidRDefault="004C188C" w:rsidP="004C188C">
      <w:pPr>
        <w:tabs>
          <w:tab w:val="left" w:pos="547"/>
          <w:tab w:val="left" w:pos="1440"/>
          <w:tab w:val="left" w:pos="7200"/>
          <w:tab w:val="left" w:pos="9000"/>
        </w:tabs>
        <w:spacing w:line="240" w:lineRule="exact"/>
        <w:ind w:left="1080" w:hanging="540"/>
        <w:jc w:val="both"/>
        <w:rPr>
          <w:rFonts w:eastAsia="Calibri"/>
          <w:spacing w:val="0"/>
          <w:szCs w:val="22"/>
        </w:rPr>
      </w:pPr>
    </w:p>
    <w:p w14:paraId="6167D6A7" w14:textId="77777777" w:rsidR="004C188C" w:rsidRPr="004C188C" w:rsidRDefault="004C188C" w:rsidP="004C188C">
      <w:pPr>
        <w:tabs>
          <w:tab w:val="left" w:pos="547"/>
          <w:tab w:val="left" w:pos="1440"/>
          <w:tab w:val="left" w:pos="7200"/>
          <w:tab w:val="left" w:pos="9000"/>
        </w:tabs>
        <w:spacing w:line="240" w:lineRule="exact"/>
        <w:ind w:left="1080" w:hanging="540"/>
        <w:jc w:val="both"/>
        <w:rPr>
          <w:rFonts w:eastAsia="Calibri"/>
          <w:spacing w:val="0"/>
          <w:szCs w:val="22"/>
        </w:rPr>
      </w:pPr>
      <w:r w:rsidRPr="004C188C">
        <w:rPr>
          <w:rFonts w:eastAsia="Calibri"/>
          <w:spacing w:val="0"/>
          <w:szCs w:val="22"/>
        </w:rPr>
        <w:t>g)</w:t>
      </w:r>
      <w:r w:rsidRPr="004C188C">
        <w:rPr>
          <w:rFonts w:eastAsia="Calibri"/>
          <w:spacing w:val="0"/>
          <w:szCs w:val="22"/>
        </w:rPr>
        <w:tab/>
        <w:t>"Education records" means an education record as defined in the Family Educational Rights and Privacy Act and its implementing regulations, 20 USC Section 1232g and 34 CFR Part 99, respectively.</w:t>
      </w:r>
    </w:p>
    <w:p w14:paraId="67A2B86E" w14:textId="2E7B6F4A" w:rsidR="004C188C" w:rsidRDefault="004C188C" w:rsidP="004C188C">
      <w:pPr>
        <w:tabs>
          <w:tab w:val="left" w:pos="547"/>
          <w:tab w:val="left" w:pos="1440"/>
          <w:tab w:val="left" w:pos="7200"/>
          <w:tab w:val="left" w:pos="9000"/>
        </w:tabs>
        <w:spacing w:line="240" w:lineRule="exact"/>
        <w:ind w:left="1080" w:hanging="540"/>
        <w:jc w:val="both"/>
        <w:rPr>
          <w:rFonts w:eastAsia="Calibri"/>
          <w:spacing w:val="0"/>
          <w:szCs w:val="22"/>
        </w:rPr>
      </w:pPr>
    </w:p>
    <w:p w14:paraId="50694213" w14:textId="77777777" w:rsidR="004C188C" w:rsidRPr="004C188C" w:rsidRDefault="004C188C" w:rsidP="004C188C">
      <w:pPr>
        <w:tabs>
          <w:tab w:val="left" w:pos="547"/>
          <w:tab w:val="left" w:pos="1440"/>
          <w:tab w:val="left" w:pos="7200"/>
          <w:tab w:val="left" w:pos="9000"/>
        </w:tabs>
        <w:spacing w:line="240" w:lineRule="exact"/>
        <w:ind w:left="1080" w:hanging="540"/>
        <w:jc w:val="both"/>
        <w:rPr>
          <w:rFonts w:eastAsia="Calibri"/>
          <w:spacing w:val="0"/>
          <w:szCs w:val="22"/>
        </w:rPr>
      </w:pPr>
    </w:p>
    <w:p w14:paraId="688A4626" w14:textId="77777777" w:rsidR="004C188C" w:rsidRPr="004C188C" w:rsidRDefault="004C188C" w:rsidP="004C188C">
      <w:pPr>
        <w:tabs>
          <w:tab w:val="left" w:pos="547"/>
          <w:tab w:val="left" w:pos="1440"/>
          <w:tab w:val="left" w:pos="7200"/>
          <w:tab w:val="left" w:pos="9000"/>
        </w:tabs>
        <w:spacing w:line="240" w:lineRule="exact"/>
        <w:jc w:val="center"/>
        <w:rPr>
          <w:rFonts w:eastAsia="Calibri"/>
          <w:spacing w:val="0"/>
          <w:szCs w:val="22"/>
        </w:rPr>
      </w:pPr>
      <w:r w:rsidRPr="004C188C">
        <w:rPr>
          <w:rFonts w:eastAsia="Calibri"/>
          <w:spacing w:val="0"/>
          <w:szCs w:val="22"/>
        </w:rPr>
        <w:t>(Continued)</w:t>
      </w:r>
    </w:p>
    <w:p w14:paraId="32A3AA58" w14:textId="77777777" w:rsidR="004C188C" w:rsidRPr="004C188C" w:rsidRDefault="004C188C" w:rsidP="004C188C">
      <w:pPr>
        <w:tabs>
          <w:tab w:val="left" w:pos="547"/>
          <w:tab w:val="left" w:pos="1440"/>
          <w:tab w:val="left" w:pos="7200"/>
          <w:tab w:val="left" w:pos="9000"/>
        </w:tabs>
        <w:spacing w:line="240" w:lineRule="exact"/>
        <w:ind w:left="1440" w:hanging="1440"/>
        <w:rPr>
          <w:rFonts w:eastAsia="Calibri"/>
          <w:b/>
          <w:bCs/>
          <w:spacing w:val="0"/>
          <w:szCs w:val="22"/>
        </w:rPr>
      </w:pPr>
      <w:r w:rsidRPr="004C188C">
        <w:rPr>
          <w:rFonts w:eastAsia="Calibri"/>
          <w:b/>
          <w:bCs/>
          <w:spacing w:val="0"/>
          <w:szCs w:val="22"/>
        </w:rPr>
        <w:lastRenderedPageBreak/>
        <w:t>SUBJECT:</w:t>
      </w:r>
      <w:r w:rsidRPr="004C188C">
        <w:rPr>
          <w:rFonts w:eastAsia="Calibri"/>
          <w:b/>
          <w:bCs/>
          <w:spacing w:val="0"/>
          <w:szCs w:val="22"/>
        </w:rPr>
        <w:tab/>
        <w:t>PRIVACY AND SECURITY FOR STUDENT DATA AND TEACHER AND PRINCIPAL DATA  (Cont'd.)</w:t>
      </w:r>
    </w:p>
    <w:p w14:paraId="4BCAB7CD"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p>
    <w:p w14:paraId="3AFA1867" w14:textId="77777777" w:rsidR="004C188C" w:rsidRPr="004C188C" w:rsidRDefault="004C188C" w:rsidP="004C188C">
      <w:pPr>
        <w:tabs>
          <w:tab w:val="left" w:pos="547"/>
          <w:tab w:val="left" w:pos="1440"/>
          <w:tab w:val="left" w:pos="7200"/>
          <w:tab w:val="left" w:pos="9000"/>
        </w:tabs>
        <w:spacing w:line="240" w:lineRule="exact"/>
        <w:ind w:left="1080" w:hanging="540"/>
        <w:jc w:val="both"/>
        <w:rPr>
          <w:rFonts w:eastAsia="Calibri"/>
          <w:spacing w:val="0"/>
          <w:szCs w:val="22"/>
        </w:rPr>
      </w:pPr>
      <w:r w:rsidRPr="004C188C">
        <w:rPr>
          <w:rFonts w:eastAsia="Calibri"/>
          <w:spacing w:val="0"/>
          <w:szCs w:val="22"/>
        </w:rPr>
        <w:t>h)</w:t>
      </w:r>
      <w:r w:rsidRPr="004C188C">
        <w:rPr>
          <w:rFonts w:eastAsia="Calibri"/>
          <w:spacing w:val="0"/>
          <w:szCs w:val="22"/>
        </w:rPr>
        <w:tab/>
        <w:t>"Educational agency" means a school district, board of cooperative educational services (BOCES), school, or the New York State Education Department (NYSED).</w:t>
      </w:r>
    </w:p>
    <w:p w14:paraId="2786F499" w14:textId="77777777" w:rsidR="004C188C" w:rsidRPr="004C188C" w:rsidRDefault="004C188C" w:rsidP="004C188C">
      <w:pPr>
        <w:tabs>
          <w:tab w:val="left" w:pos="547"/>
          <w:tab w:val="left" w:pos="1440"/>
          <w:tab w:val="left" w:pos="7200"/>
          <w:tab w:val="left" w:pos="9000"/>
        </w:tabs>
        <w:spacing w:line="240" w:lineRule="exact"/>
        <w:ind w:left="1080" w:hanging="540"/>
        <w:jc w:val="both"/>
        <w:rPr>
          <w:rFonts w:eastAsia="Calibri"/>
          <w:spacing w:val="0"/>
          <w:szCs w:val="22"/>
        </w:rPr>
      </w:pPr>
    </w:p>
    <w:p w14:paraId="7F624880" w14:textId="77777777" w:rsidR="004C188C" w:rsidRPr="004C188C" w:rsidRDefault="004C188C" w:rsidP="004C188C">
      <w:pPr>
        <w:tabs>
          <w:tab w:val="left" w:pos="547"/>
          <w:tab w:val="left" w:pos="1440"/>
          <w:tab w:val="left" w:pos="7200"/>
          <w:tab w:val="left" w:pos="9000"/>
        </w:tabs>
        <w:spacing w:line="240" w:lineRule="exact"/>
        <w:ind w:left="1080" w:hanging="540"/>
        <w:jc w:val="both"/>
        <w:rPr>
          <w:rFonts w:eastAsia="Calibri"/>
          <w:spacing w:val="0"/>
          <w:szCs w:val="22"/>
        </w:rPr>
      </w:pPr>
      <w:r w:rsidRPr="004C188C">
        <w:rPr>
          <w:rFonts w:eastAsia="Calibri"/>
          <w:spacing w:val="0"/>
          <w:szCs w:val="22"/>
        </w:rPr>
        <w:t>i)</w:t>
      </w:r>
      <w:r w:rsidRPr="004C188C">
        <w:rPr>
          <w:rFonts w:eastAsia="Calibri"/>
          <w:spacing w:val="0"/>
          <w:szCs w:val="22"/>
        </w:rPr>
        <w:tab/>
        <w:t xml:space="preserve">"Eligible student" means a student who is eighteen years or older. </w:t>
      </w:r>
    </w:p>
    <w:p w14:paraId="78845C2B" w14:textId="77777777" w:rsidR="004C188C" w:rsidRPr="004C188C" w:rsidRDefault="004C188C" w:rsidP="004C188C">
      <w:pPr>
        <w:tabs>
          <w:tab w:val="left" w:pos="547"/>
          <w:tab w:val="left" w:pos="1440"/>
          <w:tab w:val="left" w:pos="7200"/>
          <w:tab w:val="left" w:pos="9000"/>
        </w:tabs>
        <w:spacing w:line="240" w:lineRule="exact"/>
        <w:ind w:left="1080" w:hanging="540"/>
        <w:jc w:val="both"/>
        <w:rPr>
          <w:rFonts w:eastAsia="Calibri"/>
          <w:spacing w:val="0"/>
          <w:szCs w:val="22"/>
        </w:rPr>
      </w:pPr>
    </w:p>
    <w:p w14:paraId="08D0DFA0" w14:textId="77777777" w:rsidR="004C188C" w:rsidRPr="004C188C" w:rsidRDefault="004C188C" w:rsidP="004C188C">
      <w:pPr>
        <w:tabs>
          <w:tab w:val="left" w:pos="547"/>
          <w:tab w:val="left" w:pos="1440"/>
          <w:tab w:val="left" w:pos="7200"/>
          <w:tab w:val="left" w:pos="9000"/>
        </w:tabs>
        <w:spacing w:line="240" w:lineRule="exact"/>
        <w:ind w:left="1080" w:hanging="540"/>
        <w:jc w:val="both"/>
        <w:rPr>
          <w:rFonts w:eastAsia="Calibri"/>
          <w:spacing w:val="0"/>
          <w:szCs w:val="22"/>
        </w:rPr>
      </w:pPr>
      <w:r w:rsidRPr="004C188C">
        <w:rPr>
          <w:rFonts w:eastAsia="Calibri"/>
          <w:spacing w:val="0"/>
          <w:szCs w:val="22"/>
        </w:rPr>
        <w:t>j)</w:t>
      </w:r>
      <w:r w:rsidRPr="004C188C">
        <w:rPr>
          <w:rFonts w:eastAsia="Calibri"/>
          <w:spacing w:val="0"/>
          <w:szCs w:val="22"/>
        </w:rPr>
        <w:tab/>
        <w:t>"Encryption" means methods of rendering personally identifiable information unusable, unreadable, or indecipherable to unauthorized persons through the use of a technology or methodology specified or permitted by the Secretary of the United States Department of Health and Human Services in guidance issued under 42 USC Section 17932(h)(2).</w:t>
      </w:r>
    </w:p>
    <w:p w14:paraId="501FB64B" w14:textId="77777777" w:rsidR="004C188C" w:rsidRPr="004C188C" w:rsidRDefault="004C188C" w:rsidP="004C188C">
      <w:pPr>
        <w:tabs>
          <w:tab w:val="left" w:pos="547"/>
          <w:tab w:val="left" w:pos="1440"/>
          <w:tab w:val="left" w:pos="7200"/>
          <w:tab w:val="left" w:pos="9000"/>
        </w:tabs>
        <w:spacing w:line="240" w:lineRule="exact"/>
        <w:ind w:left="1080" w:hanging="540"/>
        <w:jc w:val="both"/>
        <w:rPr>
          <w:rFonts w:eastAsia="Calibri"/>
          <w:spacing w:val="0"/>
          <w:szCs w:val="22"/>
        </w:rPr>
      </w:pPr>
    </w:p>
    <w:p w14:paraId="6BA14BC9" w14:textId="77777777" w:rsidR="004C188C" w:rsidRPr="004C188C" w:rsidRDefault="004C188C" w:rsidP="004C188C">
      <w:pPr>
        <w:tabs>
          <w:tab w:val="left" w:pos="547"/>
          <w:tab w:val="left" w:pos="1440"/>
          <w:tab w:val="left" w:pos="7200"/>
          <w:tab w:val="left" w:pos="9000"/>
        </w:tabs>
        <w:spacing w:line="240" w:lineRule="exact"/>
        <w:ind w:left="1080" w:hanging="540"/>
        <w:jc w:val="both"/>
        <w:rPr>
          <w:rFonts w:eastAsia="Calibri"/>
          <w:spacing w:val="0"/>
          <w:szCs w:val="22"/>
        </w:rPr>
      </w:pPr>
      <w:r w:rsidRPr="004C188C">
        <w:rPr>
          <w:rFonts w:eastAsia="Calibri"/>
          <w:spacing w:val="0"/>
          <w:szCs w:val="22"/>
        </w:rPr>
        <w:t>k)</w:t>
      </w:r>
      <w:r w:rsidRPr="004C188C">
        <w:rPr>
          <w:rFonts w:eastAsia="Calibri"/>
          <w:spacing w:val="0"/>
          <w:szCs w:val="22"/>
        </w:rPr>
        <w:tab/>
        <w:t>"FERPA" means the Family Educational Rights and Privacy Act and its implementing regulations, 20 USC Section 1232g and 34 CFR Part 99, respectively.</w:t>
      </w:r>
    </w:p>
    <w:p w14:paraId="25E5577B" w14:textId="77777777" w:rsidR="004C188C" w:rsidRPr="004C188C" w:rsidRDefault="004C188C" w:rsidP="004C188C">
      <w:pPr>
        <w:tabs>
          <w:tab w:val="left" w:pos="547"/>
          <w:tab w:val="left" w:pos="1440"/>
          <w:tab w:val="left" w:pos="7200"/>
          <w:tab w:val="left" w:pos="9000"/>
        </w:tabs>
        <w:spacing w:line="240" w:lineRule="exact"/>
        <w:ind w:left="1080" w:hanging="540"/>
        <w:jc w:val="both"/>
        <w:rPr>
          <w:rFonts w:eastAsia="Calibri"/>
          <w:spacing w:val="0"/>
          <w:szCs w:val="22"/>
        </w:rPr>
      </w:pPr>
    </w:p>
    <w:p w14:paraId="6A59CE17" w14:textId="77777777" w:rsidR="004C188C" w:rsidRPr="004C188C" w:rsidRDefault="004C188C" w:rsidP="004C188C">
      <w:pPr>
        <w:tabs>
          <w:tab w:val="left" w:pos="547"/>
          <w:tab w:val="left" w:pos="1440"/>
          <w:tab w:val="left" w:pos="7200"/>
          <w:tab w:val="left" w:pos="9000"/>
        </w:tabs>
        <w:spacing w:line="240" w:lineRule="exact"/>
        <w:ind w:left="1080" w:hanging="540"/>
        <w:jc w:val="both"/>
        <w:rPr>
          <w:rFonts w:eastAsia="Calibri"/>
          <w:spacing w:val="0"/>
          <w:szCs w:val="22"/>
        </w:rPr>
      </w:pPr>
      <w:r w:rsidRPr="004C188C">
        <w:rPr>
          <w:rFonts w:eastAsia="Calibri"/>
          <w:spacing w:val="0"/>
          <w:szCs w:val="22"/>
        </w:rPr>
        <w:t>l)</w:t>
      </w:r>
      <w:r w:rsidRPr="004C188C">
        <w:rPr>
          <w:rFonts w:eastAsia="Calibri"/>
          <w:spacing w:val="0"/>
          <w:szCs w:val="22"/>
        </w:rPr>
        <w:tab/>
        <w:t>"NIST Cybersecurity Framework" means the U.S. Department of Commerce National Institute for Standards and Technology Framework for Improving Critical Infrastructure Cybersecurity (Version 1.1). A copy of the NIST Cybersecurity Framework is available at the Office of Counsel, State Education Department, State Education Building, Room 148, 89 Washington Avenue, Albany, New York 12234.</w:t>
      </w:r>
    </w:p>
    <w:p w14:paraId="12444258" w14:textId="77777777" w:rsidR="004C188C" w:rsidRPr="004C188C" w:rsidRDefault="004C188C" w:rsidP="004C188C">
      <w:pPr>
        <w:tabs>
          <w:tab w:val="left" w:pos="547"/>
          <w:tab w:val="left" w:pos="1440"/>
          <w:tab w:val="left" w:pos="7200"/>
          <w:tab w:val="left" w:pos="9000"/>
        </w:tabs>
        <w:spacing w:line="240" w:lineRule="exact"/>
        <w:ind w:left="1080" w:hanging="540"/>
        <w:jc w:val="both"/>
        <w:rPr>
          <w:rFonts w:eastAsia="Calibri"/>
          <w:spacing w:val="0"/>
          <w:szCs w:val="22"/>
        </w:rPr>
      </w:pPr>
    </w:p>
    <w:p w14:paraId="5FB1D25A" w14:textId="77777777" w:rsidR="004C188C" w:rsidRPr="004C188C" w:rsidRDefault="004C188C" w:rsidP="004C188C">
      <w:pPr>
        <w:tabs>
          <w:tab w:val="left" w:pos="547"/>
          <w:tab w:val="left" w:pos="1440"/>
          <w:tab w:val="left" w:pos="7200"/>
          <w:tab w:val="left" w:pos="9000"/>
        </w:tabs>
        <w:spacing w:line="240" w:lineRule="exact"/>
        <w:ind w:left="1080" w:hanging="540"/>
        <w:jc w:val="both"/>
        <w:rPr>
          <w:rFonts w:eastAsia="Calibri"/>
          <w:spacing w:val="0"/>
          <w:szCs w:val="22"/>
        </w:rPr>
      </w:pPr>
      <w:r w:rsidRPr="004C188C">
        <w:rPr>
          <w:rFonts w:eastAsia="Calibri"/>
          <w:spacing w:val="0"/>
          <w:szCs w:val="22"/>
        </w:rPr>
        <w:t>m)</w:t>
      </w:r>
      <w:r w:rsidRPr="004C188C">
        <w:rPr>
          <w:rFonts w:eastAsia="Calibri"/>
          <w:spacing w:val="0"/>
          <w:szCs w:val="22"/>
        </w:rPr>
        <w:tab/>
        <w:t>"Parent" means a parent, legal guardian, or person in parental relation to a student.</w:t>
      </w:r>
    </w:p>
    <w:p w14:paraId="43DFC33A" w14:textId="77777777" w:rsidR="004C188C" w:rsidRPr="004C188C" w:rsidRDefault="004C188C" w:rsidP="004C188C">
      <w:pPr>
        <w:tabs>
          <w:tab w:val="left" w:pos="547"/>
          <w:tab w:val="left" w:pos="1440"/>
          <w:tab w:val="left" w:pos="7200"/>
          <w:tab w:val="left" w:pos="9000"/>
        </w:tabs>
        <w:spacing w:line="240" w:lineRule="exact"/>
        <w:ind w:left="1080" w:hanging="540"/>
        <w:jc w:val="both"/>
        <w:rPr>
          <w:rFonts w:eastAsia="Calibri"/>
          <w:spacing w:val="0"/>
          <w:szCs w:val="22"/>
        </w:rPr>
      </w:pPr>
    </w:p>
    <w:p w14:paraId="7A515D8F" w14:textId="77777777" w:rsidR="004C188C" w:rsidRPr="004C188C" w:rsidRDefault="004C188C" w:rsidP="004C188C">
      <w:pPr>
        <w:tabs>
          <w:tab w:val="left" w:pos="547"/>
          <w:tab w:val="left" w:pos="1440"/>
          <w:tab w:val="left" w:pos="7200"/>
          <w:tab w:val="left" w:pos="9000"/>
        </w:tabs>
        <w:spacing w:line="240" w:lineRule="exact"/>
        <w:ind w:left="1080" w:hanging="540"/>
        <w:jc w:val="both"/>
        <w:rPr>
          <w:rFonts w:eastAsia="Calibri"/>
          <w:spacing w:val="0"/>
          <w:szCs w:val="22"/>
        </w:rPr>
      </w:pPr>
      <w:r w:rsidRPr="004C188C">
        <w:rPr>
          <w:rFonts w:eastAsia="Calibri"/>
          <w:spacing w:val="0"/>
          <w:szCs w:val="22"/>
        </w:rPr>
        <w:t>n)</w:t>
      </w:r>
      <w:r w:rsidRPr="004C188C">
        <w:rPr>
          <w:rFonts w:eastAsia="Calibri"/>
          <w:spacing w:val="0"/>
          <w:szCs w:val="22"/>
        </w:rPr>
        <w:tab/>
        <w:t>"Personally identifiable information (PII)," as applied to student data, means personally identifiable information as defined in 34 CFR Section 99.3 implementing the Family Educational Rights and Privacy Act, 20 USC Section 1232g, and, as applied to teacher or principal data, means personally identifying information as this term is defined in Education Law Section 3012-c(10).</w:t>
      </w:r>
    </w:p>
    <w:p w14:paraId="1E7F40D2" w14:textId="77777777" w:rsidR="004C188C" w:rsidRPr="004C188C" w:rsidRDefault="004C188C" w:rsidP="004C188C">
      <w:pPr>
        <w:tabs>
          <w:tab w:val="left" w:pos="547"/>
          <w:tab w:val="left" w:pos="1440"/>
          <w:tab w:val="left" w:pos="7200"/>
          <w:tab w:val="left" w:pos="9000"/>
        </w:tabs>
        <w:spacing w:line="240" w:lineRule="exact"/>
        <w:ind w:left="1080" w:hanging="540"/>
        <w:jc w:val="both"/>
        <w:rPr>
          <w:rFonts w:eastAsia="Calibri"/>
          <w:spacing w:val="0"/>
          <w:szCs w:val="22"/>
        </w:rPr>
      </w:pPr>
    </w:p>
    <w:p w14:paraId="12E67429" w14:textId="77777777" w:rsidR="004C188C" w:rsidRPr="004C188C" w:rsidRDefault="004C188C" w:rsidP="004C188C">
      <w:pPr>
        <w:tabs>
          <w:tab w:val="left" w:pos="547"/>
          <w:tab w:val="left" w:pos="1440"/>
          <w:tab w:val="left" w:pos="7200"/>
          <w:tab w:val="left" w:pos="9000"/>
        </w:tabs>
        <w:spacing w:line="240" w:lineRule="exact"/>
        <w:ind w:left="1080" w:hanging="540"/>
        <w:jc w:val="both"/>
        <w:rPr>
          <w:rFonts w:eastAsia="Calibri"/>
          <w:spacing w:val="0"/>
          <w:szCs w:val="22"/>
        </w:rPr>
      </w:pPr>
      <w:r w:rsidRPr="004C188C">
        <w:rPr>
          <w:rFonts w:eastAsia="Calibri"/>
          <w:spacing w:val="0"/>
          <w:szCs w:val="22"/>
        </w:rPr>
        <w:t>o)</w:t>
      </w:r>
      <w:r w:rsidRPr="004C188C">
        <w:rPr>
          <w:rFonts w:eastAsia="Calibri"/>
          <w:spacing w:val="0"/>
          <w:szCs w:val="22"/>
        </w:rPr>
        <w:tab/>
        <w:t>"Release" has the same meaning as disclosure or disclose.</w:t>
      </w:r>
    </w:p>
    <w:p w14:paraId="2E030164" w14:textId="77777777" w:rsidR="004C188C" w:rsidRPr="004C188C" w:rsidRDefault="004C188C" w:rsidP="004C188C">
      <w:pPr>
        <w:tabs>
          <w:tab w:val="left" w:pos="547"/>
          <w:tab w:val="left" w:pos="1440"/>
          <w:tab w:val="left" w:pos="7200"/>
          <w:tab w:val="left" w:pos="9000"/>
        </w:tabs>
        <w:spacing w:line="240" w:lineRule="exact"/>
        <w:ind w:left="1080" w:hanging="540"/>
        <w:jc w:val="both"/>
        <w:rPr>
          <w:rFonts w:eastAsia="Calibri"/>
          <w:spacing w:val="0"/>
          <w:szCs w:val="22"/>
        </w:rPr>
      </w:pPr>
    </w:p>
    <w:p w14:paraId="44593185" w14:textId="77777777" w:rsidR="004C188C" w:rsidRPr="004C188C" w:rsidRDefault="004C188C" w:rsidP="004C188C">
      <w:pPr>
        <w:tabs>
          <w:tab w:val="left" w:pos="547"/>
          <w:tab w:val="left" w:pos="1440"/>
          <w:tab w:val="left" w:pos="7200"/>
          <w:tab w:val="left" w:pos="9000"/>
        </w:tabs>
        <w:spacing w:line="240" w:lineRule="exact"/>
        <w:ind w:left="1080" w:hanging="540"/>
        <w:jc w:val="both"/>
        <w:rPr>
          <w:rFonts w:eastAsia="Calibri"/>
          <w:spacing w:val="0"/>
          <w:szCs w:val="22"/>
        </w:rPr>
      </w:pPr>
      <w:r w:rsidRPr="004C188C">
        <w:rPr>
          <w:rFonts w:eastAsia="Calibri"/>
          <w:spacing w:val="0"/>
          <w:szCs w:val="22"/>
        </w:rPr>
        <w:t>p)</w:t>
      </w:r>
      <w:r w:rsidRPr="004C188C">
        <w:rPr>
          <w:rFonts w:eastAsia="Calibri"/>
          <w:spacing w:val="0"/>
          <w:szCs w:val="22"/>
        </w:rPr>
        <w:tab/>
        <w:t>"Student" means any person attending or seeking to enroll in an educational agency.</w:t>
      </w:r>
    </w:p>
    <w:p w14:paraId="2CCD8D24" w14:textId="77777777" w:rsidR="004C188C" w:rsidRPr="004C188C" w:rsidRDefault="004C188C" w:rsidP="004C188C">
      <w:pPr>
        <w:tabs>
          <w:tab w:val="left" w:pos="547"/>
          <w:tab w:val="left" w:pos="1440"/>
          <w:tab w:val="left" w:pos="7200"/>
          <w:tab w:val="left" w:pos="9000"/>
        </w:tabs>
        <w:spacing w:line="240" w:lineRule="exact"/>
        <w:ind w:left="1080" w:hanging="540"/>
        <w:jc w:val="both"/>
        <w:rPr>
          <w:rFonts w:eastAsia="Calibri"/>
          <w:spacing w:val="0"/>
          <w:szCs w:val="22"/>
        </w:rPr>
      </w:pPr>
    </w:p>
    <w:p w14:paraId="64AC5F0A" w14:textId="77777777" w:rsidR="004C188C" w:rsidRPr="004C188C" w:rsidRDefault="004C188C" w:rsidP="004C188C">
      <w:pPr>
        <w:tabs>
          <w:tab w:val="left" w:pos="547"/>
          <w:tab w:val="left" w:pos="1440"/>
          <w:tab w:val="left" w:pos="7200"/>
          <w:tab w:val="left" w:pos="9000"/>
        </w:tabs>
        <w:spacing w:line="240" w:lineRule="exact"/>
        <w:ind w:left="1080" w:hanging="540"/>
        <w:jc w:val="both"/>
        <w:rPr>
          <w:rFonts w:eastAsia="Calibri"/>
          <w:spacing w:val="0"/>
          <w:szCs w:val="22"/>
        </w:rPr>
      </w:pPr>
      <w:r w:rsidRPr="004C188C">
        <w:rPr>
          <w:rFonts w:eastAsia="Calibri"/>
          <w:spacing w:val="0"/>
          <w:szCs w:val="22"/>
        </w:rPr>
        <w:t>q)</w:t>
      </w:r>
      <w:r w:rsidRPr="004C188C">
        <w:rPr>
          <w:rFonts w:eastAsia="Calibri"/>
          <w:spacing w:val="0"/>
          <w:szCs w:val="22"/>
        </w:rPr>
        <w:tab/>
        <w:t>"Student data" means personally identifiable information from the student records of an educational agency.</w:t>
      </w:r>
    </w:p>
    <w:p w14:paraId="43C6EEFB" w14:textId="77777777" w:rsidR="004C188C" w:rsidRPr="004C188C" w:rsidRDefault="004C188C" w:rsidP="004C188C">
      <w:pPr>
        <w:tabs>
          <w:tab w:val="left" w:pos="547"/>
          <w:tab w:val="left" w:pos="1440"/>
          <w:tab w:val="left" w:pos="7200"/>
          <w:tab w:val="left" w:pos="9000"/>
        </w:tabs>
        <w:spacing w:line="240" w:lineRule="exact"/>
        <w:ind w:left="1080" w:hanging="540"/>
        <w:jc w:val="both"/>
        <w:rPr>
          <w:rFonts w:eastAsia="Calibri"/>
          <w:spacing w:val="0"/>
          <w:szCs w:val="22"/>
        </w:rPr>
      </w:pPr>
    </w:p>
    <w:p w14:paraId="41CADFB0" w14:textId="77777777" w:rsidR="004C188C" w:rsidRPr="004C188C" w:rsidRDefault="004C188C" w:rsidP="004C188C">
      <w:pPr>
        <w:tabs>
          <w:tab w:val="left" w:pos="547"/>
          <w:tab w:val="left" w:pos="1440"/>
          <w:tab w:val="left" w:pos="7200"/>
          <w:tab w:val="left" w:pos="9000"/>
        </w:tabs>
        <w:spacing w:line="240" w:lineRule="exact"/>
        <w:ind w:left="1080" w:hanging="540"/>
        <w:jc w:val="both"/>
        <w:rPr>
          <w:rFonts w:eastAsia="Calibri"/>
          <w:spacing w:val="0"/>
          <w:szCs w:val="22"/>
        </w:rPr>
      </w:pPr>
      <w:r w:rsidRPr="004C188C">
        <w:rPr>
          <w:rFonts w:eastAsia="Calibri"/>
          <w:spacing w:val="0"/>
          <w:szCs w:val="22"/>
        </w:rPr>
        <w:t>r)</w:t>
      </w:r>
      <w:r w:rsidRPr="004C188C">
        <w:rPr>
          <w:rFonts w:eastAsia="Calibri"/>
          <w:spacing w:val="0"/>
          <w:szCs w:val="22"/>
        </w:rPr>
        <w:tab/>
        <w:t>"Teacher or principal data" means personally identifiable information from the records of an educational agency relating to the annual professional performance reviews of classroom teachers or principals that is confidential and not subject to release under the provisions of Education Law Sections 3012-c and 3012-d.</w:t>
      </w:r>
    </w:p>
    <w:p w14:paraId="1EF427E0" w14:textId="77777777" w:rsidR="004C188C" w:rsidRPr="004C188C" w:rsidRDefault="004C188C" w:rsidP="004C188C">
      <w:pPr>
        <w:tabs>
          <w:tab w:val="left" w:pos="547"/>
          <w:tab w:val="left" w:pos="1440"/>
          <w:tab w:val="left" w:pos="7200"/>
          <w:tab w:val="left" w:pos="9000"/>
        </w:tabs>
        <w:spacing w:line="240" w:lineRule="exact"/>
        <w:ind w:left="1080" w:hanging="540"/>
        <w:jc w:val="both"/>
        <w:rPr>
          <w:rFonts w:eastAsia="Calibri"/>
          <w:spacing w:val="0"/>
          <w:szCs w:val="22"/>
        </w:rPr>
      </w:pPr>
    </w:p>
    <w:p w14:paraId="17AA740D" w14:textId="77777777" w:rsidR="004C188C" w:rsidRPr="004C188C" w:rsidRDefault="004C188C" w:rsidP="004C188C">
      <w:pPr>
        <w:tabs>
          <w:tab w:val="left" w:pos="547"/>
          <w:tab w:val="left" w:pos="1440"/>
          <w:tab w:val="left" w:pos="7200"/>
          <w:tab w:val="left" w:pos="9000"/>
        </w:tabs>
        <w:spacing w:line="240" w:lineRule="exact"/>
        <w:ind w:left="1080" w:hanging="540"/>
        <w:jc w:val="both"/>
        <w:rPr>
          <w:rFonts w:eastAsia="Calibri"/>
          <w:spacing w:val="0"/>
          <w:szCs w:val="22"/>
        </w:rPr>
      </w:pPr>
      <w:r w:rsidRPr="004C188C">
        <w:rPr>
          <w:rFonts w:eastAsia="Calibri"/>
          <w:spacing w:val="0"/>
          <w:szCs w:val="22"/>
        </w:rPr>
        <w:t>s)</w:t>
      </w:r>
      <w:r w:rsidRPr="004C188C">
        <w:rPr>
          <w:rFonts w:eastAsia="Calibri"/>
          <w:spacing w:val="0"/>
          <w:szCs w:val="22"/>
        </w:rPr>
        <w:tab/>
        <w:t>"Third-party contractor" means any person or entity, other than an educational agency, that receives student data or teacher or principal data from an educational agency pursuant to a contract or other written agreement for purposes of providing services to the educational</w:t>
      </w:r>
      <w:r w:rsidRPr="004C188C">
        <w:rPr>
          <w:rFonts w:eastAsia="Calibri"/>
          <w:spacing w:val="0"/>
          <w:szCs w:val="22"/>
        </w:rPr>
        <w:br/>
      </w:r>
    </w:p>
    <w:p w14:paraId="0132C8A1" w14:textId="77777777" w:rsidR="004C188C" w:rsidRPr="004C188C" w:rsidRDefault="004C188C" w:rsidP="004C188C">
      <w:pPr>
        <w:tabs>
          <w:tab w:val="left" w:pos="547"/>
          <w:tab w:val="left" w:pos="1440"/>
          <w:tab w:val="left" w:pos="7200"/>
          <w:tab w:val="left" w:pos="9000"/>
        </w:tabs>
        <w:spacing w:line="240" w:lineRule="exact"/>
        <w:jc w:val="center"/>
        <w:rPr>
          <w:rFonts w:eastAsia="Calibri"/>
          <w:spacing w:val="0"/>
          <w:szCs w:val="22"/>
        </w:rPr>
      </w:pPr>
      <w:r w:rsidRPr="004C188C">
        <w:rPr>
          <w:rFonts w:eastAsia="Calibri"/>
          <w:spacing w:val="0"/>
          <w:szCs w:val="22"/>
        </w:rPr>
        <w:t>(Continued)</w:t>
      </w:r>
    </w:p>
    <w:p w14:paraId="5BE98DFD" w14:textId="77777777" w:rsidR="004C188C" w:rsidRPr="004C188C" w:rsidRDefault="004C188C" w:rsidP="004C188C">
      <w:pPr>
        <w:tabs>
          <w:tab w:val="left" w:pos="547"/>
          <w:tab w:val="left" w:pos="1440"/>
          <w:tab w:val="left" w:pos="7200"/>
          <w:tab w:val="left" w:pos="9000"/>
        </w:tabs>
        <w:spacing w:line="240" w:lineRule="exact"/>
        <w:ind w:left="1440" w:hanging="1440"/>
        <w:rPr>
          <w:rFonts w:eastAsia="Calibri"/>
          <w:b/>
          <w:bCs/>
          <w:spacing w:val="0"/>
          <w:szCs w:val="22"/>
        </w:rPr>
      </w:pPr>
      <w:r w:rsidRPr="004C188C">
        <w:rPr>
          <w:rFonts w:eastAsia="Calibri"/>
          <w:b/>
          <w:bCs/>
          <w:spacing w:val="0"/>
          <w:szCs w:val="22"/>
        </w:rPr>
        <w:lastRenderedPageBreak/>
        <w:t>SUBJECT:</w:t>
      </w:r>
      <w:r w:rsidRPr="004C188C">
        <w:rPr>
          <w:rFonts w:eastAsia="Calibri"/>
          <w:b/>
          <w:bCs/>
          <w:spacing w:val="0"/>
          <w:szCs w:val="22"/>
        </w:rPr>
        <w:tab/>
        <w:t>PRIVACY AND SECURITY FOR STUDENT DATA AND TEACHER AND PRINCIPAL DATA  (Cont'd.)</w:t>
      </w:r>
    </w:p>
    <w:p w14:paraId="29F90525"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p>
    <w:p w14:paraId="514714F0" w14:textId="77777777" w:rsidR="004C188C" w:rsidRPr="004C188C" w:rsidRDefault="004C188C" w:rsidP="004C188C">
      <w:pPr>
        <w:tabs>
          <w:tab w:val="left" w:pos="547"/>
          <w:tab w:val="left" w:pos="1440"/>
          <w:tab w:val="left" w:pos="7200"/>
          <w:tab w:val="left" w:pos="9000"/>
        </w:tabs>
        <w:spacing w:line="240" w:lineRule="exact"/>
        <w:ind w:left="1080"/>
        <w:jc w:val="both"/>
        <w:rPr>
          <w:rFonts w:eastAsia="Calibri"/>
          <w:spacing w:val="0"/>
          <w:szCs w:val="22"/>
        </w:rPr>
      </w:pPr>
      <w:r w:rsidRPr="004C188C">
        <w:rPr>
          <w:rFonts w:eastAsia="Calibri"/>
          <w:spacing w:val="0"/>
          <w:szCs w:val="22"/>
        </w:rPr>
        <w:t>agency, including but not limited to data management or storage services, conducting studies for or on behalf of the educational agency, or audit or evaluation of publicly funded programs. This term will include an educational partnership organization that receives student and/or teacher or principal data from a school district to carry out its responsibilities pursuant to Education Law Section 211-e and is not an educational agency, and a not-for-profit corporation or other nonprofit organization, other than an educational agency.</w:t>
      </w:r>
    </w:p>
    <w:p w14:paraId="2EFB1361" w14:textId="77777777" w:rsidR="004C188C" w:rsidRPr="004C188C" w:rsidRDefault="004C188C" w:rsidP="004C188C">
      <w:pPr>
        <w:tabs>
          <w:tab w:val="left" w:pos="547"/>
          <w:tab w:val="left" w:pos="1440"/>
          <w:tab w:val="left" w:pos="7200"/>
          <w:tab w:val="left" w:pos="9000"/>
        </w:tabs>
        <w:spacing w:line="240" w:lineRule="exact"/>
        <w:ind w:left="1080" w:hanging="540"/>
        <w:jc w:val="both"/>
        <w:rPr>
          <w:rFonts w:eastAsia="Calibri"/>
          <w:spacing w:val="0"/>
          <w:szCs w:val="22"/>
        </w:rPr>
      </w:pPr>
    </w:p>
    <w:p w14:paraId="7123420F" w14:textId="77777777" w:rsidR="004C188C" w:rsidRPr="004C188C" w:rsidRDefault="004C188C" w:rsidP="004C188C">
      <w:pPr>
        <w:tabs>
          <w:tab w:val="left" w:pos="547"/>
          <w:tab w:val="left" w:pos="1440"/>
          <w:tab w:val="left" w:pos="7200"/>
          <w:tab w:val="left" w:pos="9000"/>
        </w:tabs>
        <w:spacing w:line="240" w:lineRule="exact"/>
        <w:ind w:left="1080" w:hanging="540"/>
        <w:jc w:val="both"/>
        <w:rPr>
          <w:rFonts w:eastAsia="Calibri"/>
          <w:spacing w:val="0"/>
          <w:szCs w:val="22"/>
        </w:rPr>
      </w:pPr>
      <w:r w:rsidRPr="004C188C">
        <w:rPr>
          <w:rFonts w:eastAsia="Calibri"/>
          <w:spacing w:val="0"/>
          <w:szCs w:val="22"/>
        </w:rPr>
        <w:t>t)</w:t>
      </w:r>
      <w:r w:rsidRPr="004C188C">
        <w:rPr>
          <w:rFonts w:eastAsia="Calibri"/>
          <w:spacing w:val="0"/>
          <w:szCs w:val="22"/>
        </w:rPr>
        <w:tab/>
        <w:t>"Unauthorized disclosure" or "unauthorized release" means any disclosure or release not permitted by federal or state statute or regulation, any lawful contract or written agreement, or that does not respond to a lawful order of a court or tribunal or other lawful order.</w:t>
      </w:r>
    </w:p>
    <w:p w14:paraId="70AA20C6"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p>
    <w:p w14:paraId="49B8385A" w14:textId="77777777" w:rsidR="004C188C" w:rsidRPr="004C188C" w:rsidRDefault="004C188C" w:rsidP="004C188C">
      <w:pPr>
        <w:tabs>
          <w:tab w:val="left" w:pos="547"/>
          <w:tab w:val="left" w:pos="1440"/>
          <w:tab w:val="left" w:pos="7200"/>
          <w:tab w:val="left" w:pos="9000"/>
        </w:tabs>
        <w:spacing w:line="240" w:lineRule="exact"/>
        <w:jc w:val="both"/>
        <w:rPr>
          <w:rFonts w:eastAsia="Calibri"/>
          <w:b/>
          <w:bCs/>
          <w:spacing w:val="0"/>
          <w:szCs w:val="22"/>
        </w:rPr>
      </w:pPr>
      <w:r w:rsidRPr="004C188C">
        <w:rPr>
          <w:rFonts w:eastAsia="Calibri"/>
          <w:b/>
          <w:bCs/>
          <w:spacing w:val="0"/>
          <w:szCs w:val="22"/>
        </w:rPr>
        <w:t>Data Collection Transparency and Restrictions</w:t>
      </w:r>
    </w:p>
    <w:p w14:paraId="3B56A83E"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p>
    <w:p w14:paraId="06811A4F"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r w:rsidRPr="004C188C">
        <w:rPr>
          <w:rFonts w:eastAsia="Calibri"/>
          <w:spacing w:val="0"/>
          <w:szCs w:val="22"/>
        </w:rPr>
        <w:tab/>
        <w:t>As part of its commitment to maintaining the privacy and security of student data and teacher and principal data, the District will take steps to minimize its collection, processing, and transmission of PII. Additionally, the District will:</w:t>
      </w:r>
    </w:p>
    <w:p w14:paraId="21DAFCA0"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p>
    <w:p w14:paraId="691A5B3E" w14:textId="77777777" w:rsidR="004C188C" w:rsidRPr="004C188C" w:rsidRDefault="004C188C" w:rsidP="004C188C">
      <w:pPr>
        <w:tabs>
          <w:tab w:val="left" w:pos="547"/>
          <w:tab w:val="left" w:pos="1440"/>
          <w:tab w:val="left" w:pos="7200"/>
          <w:tab w:val="left" w:pos="9000"/>
        </w:tabs>
        <w:spacing w:line="240" w:lineRule="exact"/>
        <w:ind w:left="1080" w:hanging="1080"/>
        <w:jc w:val="both"/>
        <w:rPr>
          <w:rFonts w:eastAsia="Calibri"/>
          <w:spacing w:val="0"/>
          <w:szCs w:val="22"/>
        </w:rPr>
      </w:pPr>
      <w:r w:rsidRPr="004C188C">
        <w:rPr>
          <w:rFonts w:eastAsia="Calibri"/>
          <w:spacing w:val="0"/>
          <w:szCs w:val="22"/>
        </w:rPr>
        <w:tab/>
        <w:t>a)</w:t>
      </w:r>
      <w:r w:rsidRPr="004C188C">
        <w:rPr>
          <w:rFonts w:eastAsia="Calibri"/>
          <w:spacing w:val="0"/>
          <w:szCs w:val="22"/>
        </w:rPr>
        <w:tab/>
        <w:t>Not sell PII nor use or disclose it for any marketing or commercial purpose or facilitate its use or disclosure by any other party for any marketing or commercial purpose or permit another party to do so.</w:t>
      </w:r>
    </w:p>
    <w:p w14:paraId="332B408D" w14:textId="77777777" w:rsidR="004C188C" w:rsidRPr="004C188C" w:rsidRDefault="004C188C" w:rsidP="004C188C">
      <w:pPr>
        <w:tabs>
          <w:tab w:val="left" w:pos="547"/>
          <w:tab w:val="left" w:pos="1440"/>
          <w:tab w:val="left" w:pos="7200"/>
          <w:tab w:val="left" w:pos="9000"/>
        </w:tabs>
        <w:spacing w:line="240" w:lineRule="exact"/>
        <w:ind w:left="1080" w:hanging="1080"/>
        <w:jc w:val="both"/>
        <w:rPr>
          <w:rFonts w:eastAsia="Calibri"/>
          <w:spacing w:val="0"/>
          <w:szCs w:val="22"/>
        </w:rPr>
      </w:pPr>
    </w:p>
    <w:p w14:paraId="1D5831B3" w14:textId="77777777" w:rsidR="004C188C" w:rsidRPr="004C188C" w:rsidRDefault="004C188C" w:rsidP="004C188C">
      <w:pPr>
        <w:tabs>
          <w:tab w:val="left" w:pos="547"/>
          <w:tab w:val="left" w:pos="1440"/>
          <w:tab w:val="left" w:pos="7200"/>
          <w:tab w:val="left" w:pos="9000"/>
        </w:tabs>
        <w:spacing w:line="240" w:lineRule="exact"/>
        <w:ind w:left="1080" w:hanging="1080"/>
        <w:jc w:val="both"/>
        <w:rPr>
          <w:rFonts w:eastAsia="Calibri"/>
          <w:spacing w:val="0"/>
          <w:szCs w:val="22"/>
        </w:rPr>
      </w:pPr>
      <w:r w:rsidRPr="004C188C">
        <w:rPr>
          <w:rFonts w:eastAsia="Calibri"/>
          <w:spacing w:val="0"/>
          <w:szCs w:val="22"/>
        </w:rPr>
        <w:tab/>
        <w:t>b)</w:t>
      </w:r>
      <w:r w:rsidRPr="004C188C">
        <w:rPr>
          <w:rFonts w:eastAsia="Calibri"/>
          <w:spacing w:val="0"/>
          <w:szCs w:val="22"/>
        </w:rPr>
        <w:tab/>
        <w:t xml:space="preserve">Ensure that it has provisions in its contracts with third-party contractors or in separate data sharing and confidentiality agreements that require the confidentiality of shared student data or teacher or principal data be maintained in accordance with law, regulation, and District policy. </w:t>
      </w:r>
    </w:p>
    <w:p w14:paraId="5B7756A6"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p>
    <w:p w14:paraId="0C44081B"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r w:rsidRPr="004C188C">
        <w:rPr>
          <w:rFonts w:eastAsia="Calibri"/>
          <w:spacing w:val="0"/>
          <w:szCs w:val="22"/>
        </w:rPr>
        <w:tab/>
        <w:t xml:space="preserve">Except as required by law or in the case of educational enrollment data, the District will not report to NYSED the following student data elements: </w:t>
      </w:r>
    </w:p>
    <w:p w14:paraId="28F7B992"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p>
    <w:p w14:paraId="4296CDA3" w14:textId="77777777" w:rsidR="004C188C" w:rsidRPr="004C188C" w:rsidRDefault="004C188C" w:rsidP="004C188C">
      <w:pPr>
        <w:tabs>
          <w:tab w:val="left" w:pos="547"/>
          <w:tab w:val="left" w:pos="1440"/>
          <w:tab w:val="left" w:pos="7200"/>
          <w:tab w:val="left" w:pos="9000"/>
        </w:tabs>
        <w:spacing w:line="240" w:lineRule="exact"/>
        <w:ind w:left="1080" w:hanging="1080"/>
        <w:jc w:val="both"/>
        <w:rPr>
          <w:rFonts w:eastAsia="Calibri"/>
          <w:spacing w:val="0"/>
          <w:szCs w:val="22"/>
        </w:rPr>
      </w:pPr>
      <w:r w:rsidRPr="004C188C">
        <w:rPr>
          <w:rFonts w:eastAsia="Calibri"/>
          <w:spacing w:val="0"/>
          <w:szCs w:val="22"/>
        </w:rPr>
        <w:tab/>
        <w:t>a)</w:t>
      </w:r>
      <w:r w:rsidRPr="004C188C">
        <w:rPr>
          <w:rFonts w:eastAsia="Calibri"/>
          <w:spacing w:val="0"/>
          <w:szCs w:val="22"/>
        </w:rPr>
        <w:tab/>
        <w:t xml:space="preserve">Juvenile delinquency records; </w:t>
      </w:r>
    </w:p>
    <w:p w14:paraId="2E5BB783" w14:textId="77777777" w:rsidR="004C188C" w:rsidRPr="004C188C" w:rsidRDefault="004C188C" w:rsidP="004C188C">
      <w:pPr>
        <w:tabs>
          <w:tab w:val="left" w:pos="547"/>
          <w:tab w:val="left" w:pos="1440"/>
          <w:tab w:val="left" w:pos="7200"/>
          <w:tab w:val="left" w:pos="9000"/>
        </w:tabs>
        <w:spacing w:line="240" w:lineRule="exact"/>
        <w:ind w:left="1080" w:hanging="1080"/>
        <w:jc w:val="both"/>
        <w:rPr>
          <w:rFonts w:eastAsia="Calibri"/>
          <w:spacing w:val="0"/>
          <w:szCs w:val="22"/>
        </w:rPr>
      </w:pPr>
    </w:p>
    <w:p w14:paraId="0F9BF981" w14:textId="77777777" w:rsidR="004C188C" w:rsidRPr="004C188C" w:rsidRDefault="004C188C" w:rsidP="004C188C">
      <w:pPr>
        <w:tabs>
          <w:tab w:val="left" w:pos="547"/>
          <w:tab w:val="left" w:pos="1440"/>
          <w:tab w:val="left" w:pos="7200"/>
          <w:tab w:val="left" w:pos="9000"/>
        </w:tabs>
        <w:spacing w:line="240" w:lineRule="exact"/>
        <w:ind w:left="1080" w:hanging="1080"/>
        <w:jc w:val="both"/>
        <w:rPr>
          <w:rFonts w:eastAsia="Calibri"/>
          <w:spacing w:val="0"/>
          <w:szCs w:val="22"/>
        </w:rPr>
      </w:pPr>
      <w:r w:rsidRPr="004C188C">
        <w:rPr>
          <w:rFonts w:eastAsia="Calibri"/>
          <w:spacing w:val="0"/>
          <w:szCs w:val="22"/>
        </w:rPr>
        <w:tab/>
        <w:t>b)</w:t>
      </w:r>
      <w:r w:rsidRPr="004C188C">
        <w:rPr>
          <w:rFonts w:eastAsia="Calibri"/>
          <w:spacing w:val="0"/>
          <w:szCs w:val="22"/>
        </w:rPr>
        <w:tab/>
        <w:t xml:space="preserve">Criminal records; </w:t>
      </w:r>
    </w:p>
    <w:p w14:paraId="6DBF8654" w14:textId="77777777" w:rsidR="004C188C" w:rsidRPr="004C188C" w:rsidRDefault="004C188C" w:rsidP="004C188C">
      <w:pPr>
        <w:tabs>
          <w:tab w:val="left" w:pos="547"/>
          <w:tab w:val="left" w:pos="1440"/>
          <w:tab w:val="left" w:pos="7200"/>
          <w:tab w:val="left" w:pos="9000"/>
        </w:tabs>
        <w:spacing w:line="240" w:lineRule="exact"/>
        <w:ind w:left="1080" w:hanging="1080"/>
        <w:jc w:val="both"/>
        <w:rPr>
          <w:rFonts w:eastAsia="Calibri"/>
          <w:spacing w:val="0"/>
          <w:szCs w:val="22"/>
        </w:rPr>
      </w:pPr>
    </w:p>
    <w:p w14:paraId="679134C2" w14:textId="77777777" w:rsidR="004C188C" w:rsidRPr="004C188C" w:rsidRDefault="004C188C" w:rsidP="004C188C">
      <w:pPr>
        <w:tabs>
          <w:tab w:val="left" w:pos="547"/>
          <w:tab w:val="left" w:pos="1440"/>
          <w:tab w:val="left" w:pos="7200"/>
          <w:tab w:val="left" w:pos="9000"/>
        </w:tabs>
        <w:spacing w:line="240" w:lineRule="exact"/>
        <w:ind w:left="1080" w:hanging="1080"/>
        <w:jc w:val="both"/>
        <w:rPr>
          <w:rFonts w:eastAsia="Calibri"/>
          <w:spacing w:val="0"/>
          <w:szCs w:val="22"/>
        </w:rPr>
      </w:pPr>
      <w:r w:rsidRPr="004C188C">
        <w:rPr>
          <w:rFonts w:eastAsia="Calibri"/>
          <w:spacing w:val="0"/>
          <w:szCs w:val="22"/>
        </w:rPr>
        <w:tab/>
        <w:t>c)</w:t>
      </w:r>
      <w:r w:rsidRPr="004C188C">
        <w:rPr>
          <w:rFonts w:eastAsia="Calibri"/>
          <w:spacing w:val="0"/>
          <w:szCs w:val="22"/>
        </w:rPr>
        <w:tab/>
        <w:t xml:space="preserve">Medical and health records; and </w:t>
      </w:r>
    </w:p>
    <w:p w14:paraId="48A1D436"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p>
    <w:p w14:paraId="0356FE60" w14:textId="77777777" w:rsidR="004C188C" w:rsidRPr="004C188C" w:rsidRDefault="004C188C" w:rsidP="004C188C">
      <w:pPr>
        <w:tabs>
          <w:tab w:val="left" w:pos="547"/>
          <w:tab w:val="left" w:pos="1440"/>
          <w:tab w:val="left" w:pos="7200"/>
          <w:tab w:val="left" w:pos="9000"/>
        </w:tabs>
        <w:spacing w:line="240" w:lineRule="exact"/>
        <w:ind w:left="1080" w:hanging="1080"/>
        <w:jc w:val="both"/>
        <w:rPr>
          <w:rFonts w:eastAsia="Calibri"/>
          <w:spacing w:val="0"/>
          <w:szCs w:val="22"/>
        </w:rPr>
      </w:pPr>
      <w:r w:rsidRPr="004C188C">
        <w:rPr>
          <w:rFonts w:eastAsia="Calibri"/>
          <w:spacing w:val="0"/>
          <w:szCs w:val="22"/>
        </w:rPr>
        <w:tab/>
        <w:t>d)</w:t>
      </w:r>
      <w:r w:rsidRPr="004C188C">
        <w:rPr>
          <w:rFonts w:eastAsia="Calibri"/>
          <w:spacing w:val="0"/>
          <w:szCs w:val="22"/>
        </w:rPr>
        <w:tab/>
        <w:t xml:space="preserve">Student biometric information. </w:t>
      </w:r>
    </w:p>
    <w:p w14:paraId="3B696BC9"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p>
    <w:p w14:paraId="5658DFBA"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r w:rsidRPr="004C188C">
        <w:rPr>
          <w:rFonts w:eastAsia="Calibri"/>
          <w:spacing w:val="0"/>
          <w:szCs w:val="22"/>
        </w:rPr>
        <w:tab/>
        <w:t>Nothing in Education Law Section 2-d or this policy should be construed as limiting the administrative use of student data or teacher or principal data by a person acting exclusively in the person's capacity as an employee of the District.</w:t>
      </w:r>
    </w:p>
    <w:p w14:paraId="2A8BB704"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p>
    <w:p w14:paraId="4CF8E321" w14:textId="7118A4B9" w:rsidR="004C188C" w:rsidRDefault="004C188C" w:rsidP="004C188C">
      <w:pPr>
        <w:tabs>
          <w:tab w:val="left" w:pos="547"/>
          <w:tab w:val="left" w:pos="1440"/>
          <w:tab w:val="left" w:pos="7200"/>
          <w:tab w:val="left" w:pos="9000"/>
        </w:tabs>
        <w:spacing w:line="240" w:lineRule="exact"/>
        <w:jc w:val="both"/>
        <w:rPr>
          <w:rFonts w:eastAsia="Calibri"/>
          <w:spacing w:val="0"/>
          <w:szCs w:val="22"/>
        </w:rPr>
      </w:pPr>
    </w:p>
    <w:p w14:paraId="59743488"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p>
    <w:p w14:paraId="032E3831" w14:textId="77777777" w:rsidR="004C188C" w:rsidRPr="004C188C" w:rsidRDefault="004C188C" w:rsidP="004C188C">
      <w:pPr>
        <w:tabs>
          <w:tab w:val="left" w:pos="547"/>
          <w:tab w:val="left" w:pos="1440"/>
          <w:tab w:val="left" w:pos="7200"/>
          <w:tab w:val="left" w:pos="9000"/>
        </w:tabs>
        <w:spacing w:line="240" w:lineRule="exact"/>
        <w:jc w:val="center"/>
        <w:rPr>
          <w:rFonts w:eastAsia="Calibri"/>
          <w:spacing w:val="0"/>
          <w:szCs w:val="22"/>
        </w:rPr>
      </w:pPr>
      <w:r w:rsidRPr="004C188C">
        <w:rPr>
          <w:rFonts w:eastAsia="Calibri"/>
          <w:spacing w:val="0"/>
          <w:szCs w:val="22"/>
        </w:rPr>
        <w:t>(Continued)</w:t>
      </w:r>
    </w:p>
    <w:p w14:paraId="47B4839D" w14:textId="77777777" w:rsidR="004C188C" w:rsidRPr="004C188C" w:rsidRDefault="004C188C" w:rsidP="004C188C">
      <w:pPr>
        <w:tabs>
          <w:tab w:val="left" w:pos="547"/>
          <w:tab w:val="left" w:pos="1440"/>
          <w:tab w:val="left" w:pos="7200"/>
          <w:tab w:val="left" w:pos="9000"/>
        </w:tabs>
        <w:spacing w:line="240" w:lineRule="exact"/>
        <w:ind w:left="1440" w:hanging="1440"/>
        <w:rPr>
          <w:rFonts w:eastAsia="Calibri"/>
          <w:b/>
          <w:bCs/>
          <w:spacing w:val="0"/>
          <w:szCs w:val="22"/>
        </w:rPr>
      </w:pPr>
      <w:r w:rsidRPr="004C188C">
        <w:rPr>
          <w:rFonts w:eastAsia="Calibri"/>
          <w:b/>
          <w:bCs/>
          <w:spacing w:val="0"/>
          <w:szCs w:val="22"/>
        </w:rPr>
        <w:t>SUBJECT:</w:t>
      </w:r>
      <w:r w:rsidRPr="004C188C">
        <w:rPr>
          <w:rFonts w:eastAsia="Calibri"/>
          <w:b/>
          <w:bCs/>
          <w:spacing w:val="0"/>
          <w:szCs w:val="22"/>
        </w:rPr>
        <w:tab/>
        <w:t>PRIVACY AND SECURITY FOR STUDENT DATA AND TEACHER AND PRINCIPAL DATA  (Cont'd.)</w:t>
      </w:r>
    </w:p>
    <w:p w14:paraId="7329E763"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p>
    <w:p w14:paraId="299EBA80" w14:textId="77777777" w:rsidR="004C188C" w:rsidRPr="004C188C" w:rsidRDefault="004C188C" w:rsidP="004C188C">
      <w:pPr>
        <w:tabs>
          <w:tab w:val="left" w:pos="547"/>
          <w:tab w:val="left" w:pos="1440"/>
          <w:tab w:val="left" w:pos="7200"/>
          <w:tab w:val="left" w:pos="9000"/>
        </w:tabs>
        <w:spacing w:line="240" w:lineRule="exact"/>
        <w:jc w:val="both"/>
        <w:rPr>
          <w:rFonts w:eastAsia="Calibri"/>
          <w:b/>
          <w:bCs/>
          <w:spacing w:val="0"/>
          <w:szCs w:val="22"/>
        </w:rPr>
      </w:pPr>
      <w:r w:rsidRPr="004C188C">
        <w:rPr>
          <w:rFonts w:eastAsia="Calibri"/>
          <w:b/>
          <w:bCs/>
          <w:spacing w:val="0"/>
          <w:szCs w:val="22"/>
        </w:rPr>
        <w:t>Chief Privacy Officer</w:t>
      </w:r>
    </w:p>
    <w:p w14:paraId="49658BF4"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p>
    <w:p w14:paraId="57B6E61B"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r w:rsidRPr="004C188C">
        <w:rPr>
          <w:rFonts w:eastAsia="Calibri"/>
          <w:spacing w:val="0"/>
          <w:szCs w:val="22"/>
        </w:rPr>
        <w:tab/>
        <w:t>The Commissioner of Education has appointed a Chief Privacy Officer who will report to the Commissioner on matters affecting privacy and the security of student data and teacher and principal data. Among other functions, the Chief Privacy Officer is authorized to provide assistance to educational agencies within the state on minimum standards and best practices associated with privacy and the security of student data and teacher and principal data.</w:t>
      </w:r>
    </w:p>
    <w:p w14:paraId="1EA68B2D"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p>
    <w:p w14:paraId="7636105D"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r w:rsidRPr="004C188C">
        <w:rPr>
          <w:rFonts w:eastAsia="Calibri"/>
          <w:spacing w:val="0"/>
          <w:szCs w:val="22"/>
        </w:rPr>
        <w:tab/>
        <w:t>The District will comply with its obligation to report breaches or unauthorized releases of student data or teacher or principal data to the Chief Privacy Officer in accordance with Education Law Section 2-d, its implementing regulations, and this policy.</w:t>
      </w:r>
    </w:p>
    <w:p w14:paraId="131EC9E2"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p>
    <w:p w14:paraId="1F338D97"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r w:rsidRPr="004C188C">
        <w:rPr>
          <w:rFonts w:eastAsia="Calibri"/>
          <w:spacing w:val="0"/>
          <w:szCs w:val="22"/>
        </w:rPr>
        <w:tab/>
        <w:t>The Chief Privacy Officer has the power, among others, to:</w:t>
      </w:r>
    </w:p>
    <w:p w14:paraId="17CB8CF6"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p>
    <w:p w14:paraId="76EB6832" w14:textId="77777777" w:rsidR="004C188C" w:rsidRPr="004C188C" w:rsidRDefault="004C188C" w:rsidP="004C188C">
      <w:pPr>
        <w:tabs>
          <w:tab w:val="left" w:pos="547"/>
          <w:tab w:val="left" w:pos="1440"/>
          <w:tab w:val="left" w:pos="7200"/>
          <w:tab w:val="left" w:pos="9000"/>
        </w:tabs>
        <w:spacing w:line="240" w:lineRule="exact"/>
        <w:ind w:left="1080" w:hanging="1080"/>
        <w:jc w:val="both"/>
        <w:rPr>
          <w:rFonts w:eastAsia="Calibri"/>
          <w:spacing w:val="0"/>
          <w:szCs w:val="22"/>
        </w:rPr>
      </w:pPr>
      <w:r w:rsidRPr="004C188C">
        <w:rPr>
          <w:rFonts w:eastAsia="Calibri"/>
          <w:spacing w:val="0"/>
          <w:szCs w:val="22"/>
        </w:rPr>
        <w:tab/>
        <w:t>a)</w:t>
      </w:r>
      <w:r w:rsidRPr="004C188C">
        <w:rPr>
          <w:rFonts w:eastAsia="Calibri"/>
          <w:spacing w:val="0"/>
          <w:szCs w:val="22"/>
        </w:rPr>
        <w:tab/>
        <w:t>Access all records, reports, audits, reviews, documents, papers, recommendations, and other materials maintained by the District that relate to student data or teacher or principal data, which includes, but is not limited to, records related to any technology product or service that will be utilized to store and/or process PII; and</w:t>
      </w:r>
    </w:p>
    <w:p w14:paraId="40093429" w14:textId="77777777" w:rsidR="004C188C" w:rsidRPr="004C188C" w:rsidRDefault="004C188C" w:rsidP="004C188C">
      <w:pPr>
        <w:tabs>
          <w:tab w:val="left" w:pos="547"/>
          <w:tab w:val="left" w:pos="1440"/>
          <w:tab w:val="left" w:pos="7200"/>
          <w:tab w:val="left" w:pos="9000"/>
        </w:tabs>
        <w:spacing w:line="240" w:lineRule="exact"/>
        <w:ind w:left="1080" w:hanging="1080"/>
        <w:jc w:val="both"/>
        <w:rPr>
          <w:rFonts w:eastAsia="Calibri"/>
          <w:spacing w:val="0"/>
          <w:szCs w:val="22"/>
        </w:rPr>
      </w:pPr>
    </w:p>
    <w:p w14:paraId="3C22D53F" w14:textId="77777777" w:rsidR="004C188C" w:rsidRPr="004C188C" w:rsidRDefault="004C188C" w:rsidP="004C188C">
      <w:pPr>
        <w:tabs>
          <w:tab w:val="left" w:pos="547"/>
          <w:tab w:val="left" w:pos="1440"/>
          <w:tab w:val="left" w:pos="7200"/>
          <w:tab w:val="left" w:pos="9000"/>
        </w:tabs>
        <w:spacing w:line="240" w:lineRule="exact"/>
        <w:ind w:left="1080" w:hanging="1080"/>
        <w:jc w:val="both"/>
        <w:rPr>
          <w:rFonts w:eastAsia="Calibri"/>
          <w:spacing w:val="0"/>
          <w:szCs w:val="22"/>
        </w:rPr>
      </w:pPr>
      <w:r w:rsidRPr="004C188C">
        <w:rPr>
          <w:rFonts w:eastAsia="Calibri"/>
          <w:spacing w:val="0"/>
          <w:szCs w:val="22"/>
        </w:rPr>
        <w:tab/>
        <w:t>b)</w:t>
      </w:r>
      <w:r w:rsidRPr="004C188C">
        <w:rPr>
          <w:rFonts w:eastAsia="Calibri"/>
          <w:spacing w:val="0"/>
          <w:szCs w:val="22"/>
        </w:rPr>
        <w:tab/>
        <w:t>Based upon a review of these records, require the District to act to ensure that PII is protected in accordance with laws and regulations, including but not limited to requiring the District to perform a privacy impact and security risk assessment.</w:t>
      </w:r>
    </w:p>
    <w:p w14:paraId="1F5BAF40"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p>
    <w:p w14:paraId="1B5EEA2B" w14:textId="77777777" w:rsidR="004C188C" w:rsidRPr="004C188C" w:rsidRDefault="004C188C" w:rsidP="004C188C">
      <w:pPr>
        <w:tabs>
          <w:tab w:val="left" w:pos="547"/>
          <w:tab w:val="left" w:pos="1440"/>
          <w:tab w:val="left" w:pos="7200"/>
          <w:tab w:val="left" w:pos="9000"/>
        </w:tabs>
        <w:spacing w:line="240" w:lineRule="exact"/>
        <w:jc w:val="both"/>
        <w:rPr>
          <w:rFonts w:eastAsia="Calibri"/>
          <w:b/>
          <w:bCs/>
          <w:spacing w:val="0"/>
          <w:szCs w:val="22"/>
        </w:rPr>
      </w:pPr>
      <w:r w:rsidRPr="004C188C">
        <w:rPr>
          <w:rFonts w:eastAsia="Calibri"/>
          <w:b/>
          <w:bCs/>
          <w:spacing w:val="0"/>
          <w:szCs w:val="22"/>
        </w:rPr>
        <w:t xml:space="preserve">Data Protection Officer </w:t>
      </w:r>
    </w:p>
    <w:p w14:paraId="234A24C7"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p>
    <w:p w14:paraId="6E719FC3"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highlight w:val="yellow"/>
        </w:rPr>
      </w:pPr>
      <w:r w:rsidRPr="004C188C">
        <w:rPr>
          <w:rFonts w:eastAsia="Calibri"/>
          <w:spacing w:val="0"/>
          <w:szCs w:val="22"/>
        </w:rPr>
        <w:tab/>
        <w:t xml:space="preserve">The District has designated a District employee to serve as the District's Data Protection Officer. </w:t>
      </w:r>
      <w:r w:rsidRPr="004C188C">
        <w:rPr>
          <w:rFonts w:eastAsia="Calibri"/>
          <w:spacing w:val="0"/>
          <w:szCs w:val="22"/>
          <w:highlight w:val="yellow"/>
        </w:rPr>
        <w:t xml:space="preserve">*The Data Protection Officer for the District is:  </w:t>
      </w:r>
    </w:p>
    <w:p w14:paraId="180AE1E5"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r w:rsidRPr="004C188C">
        <w:rPr>
          <w:rFonts w:eastAsia="Calibri"/>
          <w:spacing w:val="0"/>
          <w:szCs w:val="22"/>
          <w:highlight w:val="yellow"/>
        </w:rPr>
        <w:t>__________________________________________________________________________________</w:t>
      </w:r>
    </w:p>
    <w:p w14:paraId="7488D0F3"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p>
    <w:p w14:paraId="3FC4F469"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r w:rsidRPr="004C188C">
        <w:rPr>
          <w:rFonts w:eastAsia="Calibri"/>
          <w:spacing w:val="0"/>
          <w:szCs w:val="22"/>
        </w:rPr>
        <w:tab/>
        <w:t>The Data Protection Officer is responsible for the implementation and oversight of this policy and any related procedures including those required by Education Law Section 2-d and its implementing regulations, as well as serving as the main point of contact for data privacy and security for the District.</w:t>
      </w:r>
    </w:p>
    <w:p w14:paraId="01E13CFC"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p>
    <w:p w14:paraId="38ED450C"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r w:rsidRPr="004C188C">
        <w:rPr>
          <w:rFonts w:eastAsia="Calibri"/>
          <w:spacing w:val="0"/>
          <w:szCs w:val="22"/>
        </w:rPr>
        <w:tab/>
        <w:t xml:space="preserve">The District will ensure that the Data Protection Officer has the appropriate knowledge, training, and experience to administer these functions. The Data Protection Officer may perform these functions in addition to other job responsibilities. </w:t>
      </w:r>
      <w:r w:rsidRPr="004C188C">
        <w:rPr>
          <w:rFonts w:eastAsia="Calibri"/>
          <w:spacing w:val="0"/>
          <w:szCs w:val="22"/>
          <w:highlight w:val="yellow"/>
        </w:rPr>
        <w:t>Additionally, some aspects of this role may be outsourced to a provider such as a BOCES, to the extent available.</w:t>
      </w:r>
    </w:p>
    <w:p w14:paraId="017EAB5E"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p>
    <w:p w14:paraId="7380DCA2"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p>
    <w:p w14:paraId="319D287E"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p>
    <w:p w14:paraId="75272F87" w14:textId="5A1031D4" w:rsidR="004C188C" w:rsidRDefault="004C188C" w:rsidP="004C188C">
      <w:pPr>
        <w:tabs>
          <w:tab w:val="left" w:pos="547"/>
          <w:tab w:val="left" w:pos="1440"/>
          <w:tab w:val="left" w:pos="7200"/>
          <w:tab w:val="left" w:pos="9000"/>
        </w:tabs>
        <w:spacing w:line="240" w:lineRule="exact"/>
        <w:jc w:val="both"/>
        <w:rPr>
          <w:rFonts w:eastAsia="Calibri"/>
          <w:spacing w:val="0"/>
          <w:szCs w:val="22"/>
        </w:rPr>
      </w:pPr>
    </w:p>
    <w:p w14:paraId="3A54657D"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p>
    <w:p w14:paraId="7B57525D" w14:textId="77777777" w:rsidR="004C188C" w:rsidRPr="004C188C" w:rsidRDefault="004C188C" w:rsidP="004C188C">
      <w:pPr>
        <w:tabs>
          <w:tab w:val="left" w:pos="547"/>
          <w:tab w:val="left" w:pos="1440"/>
          <w:tab w:val="left" w:pos="7200"/>
          <w:tab w:val="left" w:pos="9000"/>
        </w:tabs>
        <w:spacing w:line="240" w:lineRule="exact"/>
        <w:jc w:val="both"/>
        <w:rPr>
          <w:rFonts w:eastAsia="Calibri"/>
          <w:i/>
          <w:iCs/>
          <w:spacing w:val="0"/>
          <w:szCs w:val="22"/>
        </w:rPr>
      </w:pPr>
      <w:r w:rsidRPr="004C188C">
        <w:rPr>
          <w:rFonts w:eastAsia="Calibri"/>
          <w:i/>
          <w:iCs/>
          <w:spacing w:val="0"/>
          <w:szCs w:val="22"/>
          <w:highlight w:val="yellow"/>
        </w:rPr>
        <w:t>*Customize to District</w:t>
      </w:r>
    </w:p>
    <w:p w14:paraId="5FFFB198" w14:textId="77777777" w:rsidR="004C188C" w:rsidRPr="004C188C" w:rsidRDefault="004C188C" w:rsidP="004C188C">
      <w:pPr>
        <w:tabs>
          <w:tab w:val="left" w:pos="547"/>
          <w:tab w:val="left" w:pos="1440"/>
          <w:tab w:val="left" w:pos="7200"/>
          <w:tab w:val="left" w:pos="9000"/>
        </w:tabs>
        <w:spacing w:line="240" w:lineRule="exact"/>
        <w:jc w:val="center"/>
        <w:rPr>
          <w:rFonts w:eastAsia="Calibri"/>
          <w:spacing w:val="0"/>
          <w:szCs w:val="22"/>
        </w:rPr>
      </w:pPr>
      <w:r w:rsidRPr="004C188C">
        <w:rPr>
          <w:rFonts w:eastAsia="Calibri"/>
          <w:spacing w:val="0"/>
          <w:szCs w:val="22"/>
        </w:rPr>
        <w:t>(Continued)</w:t>
      </w:r>
    </w:p>
    <w:p w14:paraId="1800CFDF" w14:textId="77777777" w:rsidR="004C188C" w:rsidRPr="004C188C" w:rsidRDefault="004C188C" w:rsidP="004C188C">
      <w:pPr>
        <w:tabs>
          <w:tab w:val="left" w:pos="547"/>
          <w:tab w:val="left" w:pos="1440"/>
          <w:tab w:val="left" w:pos="7200"/>
          <w:tab w:val="left" w:pos="9000"/>
        </w:tabs>
        <w:spacing w:line="240" w:lineRule="exact"/>
        <w:ind w:left="1440" w:hanging="1440"/>
        <w:rPr>
          <w:rFonts w:eastAsia="Calibri"/>
          <w:b/>
          <w:bCs/>
          <w:spacing w:val="0"/>
          <w:szCs w:val="22"/>
        </w:rPr>
      </w:pPr>
      <w:r w:rsidRPr="004C188C">
        <w:rPr>
          <w:rFonts w:eastAsia="Calibri"/>
          <w:b/>
          <w:bCs/>
          <w:spacing w:val="0"/>
          <w:szCs w:val="22"/>
        </w:rPr>
        <w:t>SUBJECT:</w:t>
      </w:r>
      <w:r w:rsidRPr="004C188C">
        <w:rPr>
          <w:rFonts w:eastAsia="Calibri"/>
          <w:b/>
          <w:bCs/>
          <w:spacing w:val="0"/>
          <w:szCs w:val="22"/>
        </w:rPr>
        <w:tab/>
        <w:t>PRIVACY AND SECURITY FOR STUDENT DATA AND TEACHER AND PRINCIPAL DATA  (Cont'd.)</w:t>
      </w:r>
    </w:p>
    <w:p w14:paraId="7233566E"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p>
    <w:p w14:paraId="3687B18C" w14:textId="77777777" w:rsidR="004C188C" w:rsidRPr="004C188C" w:rsidRDefault="004C188C" w:rsidP="004C188C">
      <w:pPr>
        <w:tabs>
          <w:tab w:val="left" w:pos="547"/>
          <w:tab w:val="left" w:pos="1440"/>
          <w:tab w:val="left" w:pos="7200"/>
          <w:tab w:val="left" w:pos="9000"/>
        </w:tabs>
        <w:spacing w:line="240" w:lineRule="exact"/>
        <w:jc w:val="both"/>
        <w:rPr>
          <w:rFonts w:eastAsia="Calibri"/>
          <w:b/>
          <w:bCs/>
          <w:spacing w:val="0"/>
          <w:szCs w:val="22"/>
        </w:rPr>
      </w:pPr>
      <w:r w:rsidRPr="004C188C">
        <w:rPr>
          <w:rFonts w:eastAsia="Calibri"/>
          <w:b/>
          <w:bCs/>
          <w:spacing w:val="0"/>
          <w:szCs w:val="22"/>
        </w:rPr>
        <w:t>District Data Privacy and Security Standards</w:t>
      </w:r>
    </w:p>
    <w:p w14:paraId="0EB31DCE"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p>
    <w:p w14:paraId="088B286E"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r w:rsidRPr="004C188C">
        <w:rPr>
          <w:rFonts w:eastAsia="Calibri"/>
          <w:spacing w:val="0"/>
          <w:szCs w:val="22"/>
        </w:rPr>
        <w:tab/>
        <w:t xml:space="preserve">The District will use the National Institute for Standards and Technology Framework for Improving Critical Infrastructure Cybersecurity (Version 1.1) (Framework) as the standard for its data privacy and security program. The Framework is a risk-based approach to managing cybersecurity risk and is composed of three parts: the Framework Core, the Framework Implementation Tiers, and the Framework Profiles. The Framework provides a common taxonomy and mechanism for organizations to: </w:t>
      </w:r>
    </w:p>
    <w:p w14:paraId="5D9AA71A"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p>
    <w:p w14:paraId="1109718E" w14:textId="77777777" w:rsidR="004C188C" w:rsidRPr="004C188C" w:rsidRDefault="004C188C" w:rsidP="004C188C">
      <w:pPr>
        <w:tabs>
          <w:tab w:val="left" w:pos="547"/>
          <w:tab w:val="left" w:pos="1440"/>
          <w:tab w:val="left" w:pos="7200"/>
          <w:tab w:val="left" w:pos="9000"/>
        </w:tabs>
        <w:spacing w:line="240" w:lineRule="exact"/>
        <w:ind w:left="1080" w:hanging="540"/>
        <w:jc w:val="both"/>
        <w:rPr>
          <w:rFonts w:eastAsia="Calibri"/>
          <w:spacing w:val="0"/>
          <w:szCs w:val="22"/>
        </w:rPr>
      </w:pPr>
      <w:r w:rsidRPr="004C188C">
        <w:rPr>
          <w:rFonts w:eastAsia="Calibri"/>
          <w:spacing w:val="0"/>
          <w:szCs w:val="22"/>
        </w:rPr>
        <w:t>a)</w:t>
      </w:r>
      <w:r w:rsidRPr="004C188C">
        <w:rPr>
          <w:rFonts w:eastAsia="Calibri"/>
          <w:spacing w:val="0"/>
          <w:szCs w:val="22"/>
        </w:rPr>
        <w:tab/>
        <w:t xml:space="preserve">Describe their current cybersecurity posture; </w:t>
      </w:r>
    </w:p>
    <w:p w14:paraId="325617A6" w14:textId="77777777" w:rsidR="004C188C" w:rsidRPr="004C188C" w:rsidRDefault="004C188C" w:rsidP="004C188C">
      <w:pPr>
        <w:tabs>
          <w:tab w:val="left" w:pos="547"/>
          <w:tab w:val="left" w:pos="1440"/>
          <w:tab w:val="left" w:pos="7200"/>
          <w:tab w:val="left" w:pos="9000"/>
        </w:tabs>
        <w:spacing w:line="240" w:lineRule="exact"/>
        <w:ind w:left="1080" w:hanging="540"/>
        <w:jc w:val="both"/>
        <w:rPr>
          <w:rFonts w:eastAsia="Calibri"/>
          <w:spacing w:val="0"/>
          <w:szCs w:val="22"/>
        </w:rPr>
      </w:pPr>
    </w:p>
    <w:p w14:paraId="2BD60496" w14:textId="77777777" w:rsidR="004C188C" w:rsidRPr="004C188C" w:rsidRDefault="004C188C" w:rsidP="004C188C">
      <w:pPr>
        <w:tabs>
          <w:tab w:val="left" w:pos="547"/>
          <w:tab w:val="left" w:pos="1440"/>
          <w:tab w:val="left" w:pos="7200"/>
          <w:tab w:val="left" w:pos="9000"/>
        </w:tabs>
        <w:spacing w:line="240" w:lineRule="exact"/>
        <w:ind w:left="1080" w:hanging="540"/>
        <w:jc w:val="both"/>
        <w:rPr>
          <w:rFonts w:eastAsia="Calibri"/>
          <w:spacing w:val="0"/>
          <w:szCs w:val="22"/>
        </w:rPr>
      </w:pPr>
      <w:r w:rsidRPr="004C188C">
        <w:rPr>
          <w:rFonts w:eastAsia="Calibri"/>
          <w:spacing w:val="0"/>
          <w:szCs w:val="22"/>
        </w:rPr>
        <w:t>b)</w:t>
      </w:r>
      <w:r w:rsidRPr="004C188C">
        <w:rPr>
          <w:rFonts w:eastAsia="Calibri"/>
          <w:spacing w:val="0"/>
          <w:szCs w:val="22"/>
        </w:rPr>
        <w:tab/>
        <w:t xml:space="preserve">Describe their target state for cybersecurity; </w:t>
      </w:r>
    </w:p>
    <w:p w14:paraId="4C7ABAB2" w14:textId="77777777" w:rsidR="004C188C" w:rsidRPr="004C188C" w:rsidRDefault="004C188C" w:rsidP="004C188C">
      <w:pPr>
        <w:tabs>
          <w:tab w:val="left" w:pos="547"/>
          <w:tab w:val="left" w:pos="1440"/>
          <w:tab w:val="left" w:pos="7200"/>
          <w:tab w:val="left" w:pos="9000"/>
        </w:tabs>
        <w:spacing w:line="240" w:lineRule="exact"/>
        <w:ind w:left="1080" w:hanging="540"/>
        <w:jc w:val="both"/>
        <w:rPr>
          <w:rFonts w:eastAsia="Calibri"/>
          <w:spacing w:val="0"/>
          <w:szCs w:val="22"/>
        </w:rPr>
      </w:pPr>
    </w:p>
    <w:p w14:paraId="1B590E17" w14:textId="77777777" w:rsidR="004C188C" w:rsidRPr="004C188C" w:rsidRDefault="004C188C" w:rsidP="004C188C">
      <w:pPr>
        <w:tabs>
          <w:tab w:val="left" w:pos="547"/>
          <w:tab w:val="left" w:pos="1440"/>
          <w:tab w:val="left" w:pos="7200"/>
          <w:tab w:val="left" w:pos="9000"/>
        </w:tabs>
        <w:spacing w:line="240" w:lineRule="exact"/>
        <w:ind w:left="1080" w:hanging="540"/>
        <w:jc w:val="both"/>
        <w:rPr>
          <w:rFonts w:eastAsia="Calibri"/>
          <w:spacing w:val="0"/>
          <w:szCs w:val="22"/>
        </w:rPr>
      </w:pPr>
      <w:r w:rsidRPr="004C188C">
        <w:rPr>
          <w:rFonts w:eastAsia="Calibri"/>
          <w:spacing w:val="0"/>
          <w:szCs w:val="22"/>
        </w:rPr>
        <w:t>c)</w:t>
      </w:r>
      <w:r w:rsidRPr="004C188C">
        <w:rPr>
          <w:rFonts w:eastAsia="Calibri"/>
          <w:spacing w:val="0"/>
          <w:szCs w:val="22"/>
        </w:rPr>
        <w:tab/>
        <w:t xml:space="preserve">Identify and prioritize opportunities for improvement within the context of a continuous and repeatable process; </w:t>
      </w:r>
    </w:p>
    <w:p w14:paraId="427E5083" w14:textId="77777777" w:rsidR="004C188C" w:rsidRPr="004C188C" w:rsidRDefault="004C188C" w:rsidP="004C188C">
      <w:pPr>
        <w:tabs>
          <w:tab w:val="left" w:pos="547"/>
          <w:tab w:val="left" w:pos="1440"/>
          <w:tab w:val="left" w:pos="7200"/>
          <w:tab w:val="left" w:pos="9000"/>
        </w:tabs>
        <w:spacing w:line="240" w:lineRule="exact"/>
        <w:ind w:left="1080" w:hanging="540"/>
        <w:jc w:val="both"/>
        <w:rPr>
          <w:rFonts w:eastAsia="Calibri"/>
          <w:spacing w:val="0"/>
          <w:szCs w:val="22"/>
        </w:rPr>
      </w:pPr>
    </w:p>
    <w:p w14:paraId="02E3885C" w14:textId="77777777" w:rsidR="004C188C" w:rsidRPr="004C188C" w:rsidRDefault="004C188C" w:rsidP="004C188C">
      <w:pPr>
        <w:tabs>
          <w:tab w:val="left" w:pos="547"/>
          <w:tab w:val="left" w:pos="1440"/>
          <w:tab w:val="left" w:pos="7200"/>
          <w:tab w:val="left" w:pos="9000"/>
        </w:tabs>
        <w:spacing w:line="240" w:lineRule="exact"/>
        <w:ind w:left="1080" w:hanging="540"/>
        <w:jc w:val="both"/>
        <w:rPr>
          <w:rFonts w:eastAsia="Calibri"/>
          <w:spacing w:val="0"/>
          <w:szCs w:val="22"/>
        </w:rPr>
      </w:pPr>
      <w:r w:rsidRPr="004C188C">
        <w:rPr>
          <w:rFonts w:eastAsia="Calibri"/>
          <w:spacing w:val="0"/>
          <w:szCs w:val="22"/>
        </w:rPr>
        <w:t>d)</w:t>
      </w:r>
      <w:r w:rsidRPr="004C188C">
        <w:rPr>
          <w:rFonts w:eastAsia="Calibri"/>
          <w:spacing w:val="0"/>
          <w:szCs w:val="22"/>
        </w:rPr>
        <w:tab/>
        <w:t>Assess progress toward the target state; and</w:t>
      </w:r>
    </w:p>
    <w:p w14:paraId="6DF2F1EF" w14:textId="77777777" w:rsidR="004C188C" w:rsidRPr="004C188C" w:rsidRDefault="004C188C" w:rsidP="004C188C">
      <w:pPr>
        <w:tabs>
          <w:tab w:val="left" w:pos="547"/>
          <w:tab w:val="left" w:pos="1440"/>
          <w:tab w:val="left" w:pos="7200"/>
          <w:tab w:val="left" w:pos="9000"/>
        </w:tabs>
        <w:spacing w:line="240" w:lineRule="exact"/>
        <w:ind w:left="1080" w:hanging="540"/>
        <w:jc w:val="both"/>
        <w:rPr>
          <w:rFonts w:eastAsia="Calibri"/>
          <w:spacing w:val="0"/>
          <w:szCs w:val="22"/>
        </w:rPr>
      </w:pPr>
    </w:p>
    <w:p w14:paraId="1C3846BB" w14:textId="77777777" w:rsidR="004C188C" w:rsidRPr="004C188C" w:rsidRDefault="004C188C" w:rsidP="004C188C">
      <w:pPr>
        <w:tabs>
          <w:tab w:val="left" w:pos="547"/>
          <w:tab w:val="left" w:pos="1440"/>
          <w:tab w:val="left" w:pos="7200"/>
          <w:tab w:val="left" w:pos="9000"/>
        </w:tabs>
        <w:spacing w:line="240" w:lineRule="exact"/>
        <w:ind w:left="1080" w:hanging="540"/>
        <w:jc w:val="both"/>
        <w:rPr>
          <w:rFonts w:eastAsia="Calibri"/>
          <w:spacing w:val="0"/>
          <w:szCs w:val="22"/>
        </w:rPr>
      </w:pPr>
      <w:r w:rsidRPr="004C188C">
        <w:rPr>
          <w:rFonts w:eastAsia="Calibri"/>
          <w:spacing w:val="0"/>
          <w:szCs w:val="22"/>
        </w:rPr>
        <w:t>e)</w:t>
      </w:r>
      <w:r w:rsidRPr="004C188C">
        <w:rPr>
          <w:rFonts w:eastAsia="Calibri"/>
          <w:spacing w:val="0"/>
          <w:szCs w:val="22"/>
        </w:rPr>
        <w:tab/>
        <w:t>Communicate among internal and external stakeholders about cybersecurity risk.</w:t>
      </w:r>
    </w:p>
    <w:p w14:paraId="35FE2384"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p>
    <w:p w14:paraId="71A53F8A"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r w:rsidRPr="004C188C">
        <w:rPr>
          <w:rFonts w:eastAsia="Calibri"/>
          <w:spacing w:val="0"/>
          <w:szCs w:val="22"/>
        </w:rPr>
        <w:tab/>
        <w:t>The District will protect the privacy of PII by:</w:t>
      </w:r>
    </w:p>
    <w:p w14:paraId="6B838100"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p>
    <w:p w14:paraId="2EF8BE2F" w14:textId="77777777" w:rsidR="004C188C" w:rsidRPr="004C188C" w:rsidRDefault="004C188C" w:rsidP="004C188C">
      <w:pPr>
        <w:tabs>
          <w:tab w:val="left" w:pos="547"/>
          <w:tab w:val="left" w:pos="1440"/>
          <w:tab w:val="left" w:pos="7200"/>
          <w:tab w:val="left" w:pos="9000"/>
        </w:tabs>
        <w:spacing w:line="240" w:lineRule="exact"/>
        <w:ind w:left="1080" w:hanging="1080"/>
        <w:jc w:val="both"/>
        <w:rPr>
          <w:rFonts w:eastAsia="Calibri"/>
          <w:spacing w:val="0"/>
          <w:szCs w:val="22"/>
        </w:rPr>
      </w:pPr>
      <w:r w:rsidRPr="004C188C">
        <w:rPr>
          <w:rFonts w:eastAsia="Calibri"/>
          <w:spacing w:val="0"/>
          <w:szCs w:val="22"/>
        </w:rPr>
        <w:tab/>
        <w:t>a)</w:t>
      </w:r>
      <w:r w:rsidRPr="004C188C">
        <w:rPr>
          <w:rFonts w:eastAsia="Calibri"/>
          <w:spacing w:val="0"/>
          <w:szCs w:val="22"/>
        </w:rPr>
        <w:tab/>
        <w:t>Ensuring that every use and disclosure of PII by the District benefits students and the District by considering, among other criteria, whether the use and/or disclosure will:</w:t>
      </w:r>
    </w:p>
    <w:p w14:paraId="17A4DB2E"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p>
    <w:p w14:paraId="2A793FD7" w14:textId="77777777" w:rsidR="004C188C" w:rsidRPr="004C188C" w:rsidRDefault="004C188C" w:rsidP="004C188C">
      <w:pPr>
        <w:tabs>
          <w:tab w:val="left" w:pos="547"/>
          <w:tab w:val="left" w:pos="1080"/>
          <w:tab w:val="left" w:pos="7200"/>
          <w:tab w:val="left" w:pos="9000"/>
        </w:tabs>
        <w:spacing w:line="240" w:lineRule="exact"/>
        <w:ind w:left="1620" w:hanging="1620"/>
        <w:jc w:val="both"/>
        <w:rPr>
          <w:rFonts w:eastAsia="Calibri"/>
          <w:spacing w:val="0"/>
          <w:szCs w:val="22"/>
        </w:rPr>
      </w:pPr>
      <w:r w:rsidRPr="004C188C">
        <w:rPr>
          <w:rFonts w:eastAsia="Calibri"/>
          <w:spacing w:val="0"/>
          <w:szCs w:val="22"/>
        </w:rPr>
        <w:tab/>
      </w:r>
      <w:r w:rsidRPr="004C188C">
        <w:rPr>
          <w:rFonts w:eastAsia="Calibri"/>
          <w:spacing w:val="0"/>
          <w:szCs w:val="22"/>
        </w:rPr>
        <w:tab/>
        <w:t>1.</w:t>
      </w:r>
      <w:r w:rsidRPr="004C188C">
        <w:rPr>
          <w:rFonts w:eastAsia="Calibri"/>
          <w:spacing w:val="0"/>
          <w:szCs w:val="22"/>
        </w:rPr>
        <w:tab/>
        <w:t>Improve academic achievement;</w:t>
      </w:r>
    </w:p>
    <w:p w14:paraId="0892E391"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p>
    <w:p w14:paraId="0630D798" w14:textId="77777777" w:rsidR="004C188C" w:rsidRPr="004C188C" w:rsidRDefault="004C188C" w:rsidP="004C188C">
      <w:pPr>
        <w:tabs>
          <w:tab w:val="left" w:pos="547"/>
          <w:tab w:val="left" w:pos="1080"/>
          <w:tab w:val="left" w:pos="7200"/>
          <w:tab w:val="left" w:pos="9000"/>
        </w:tabs>
        <w:spacing w:line="240" w:lineRule="exact"/>
        <w:ind w:left="1620" w:hanging="1620"/>
        <w:jc w:val="both"/>
        <w:rPr>
          <w:rFonts w:eastAsia="Calibri"/>
          <w:spacing w:val="0"/>
          <w:szCs w:val="22"/>
        </w:rPr>
      </w:pPr>
      <w:r w:rsidRPr="004C188C">
        <w:rPr>
          <w:rFonts w:eastAsia="Calibri"/>
          <w:spacing w:val="0"/>
          <w:szCs w:val="22"/>
        </w:rPr>
        <w:tab/>
      </w:r>
      <w:r w:rsidRPr="004C188C">
        <w:rPr>
          <w:rFonts w:eastAsia="Calibri"/>
          <w:spacing w:val="0"/>
          <w:szCs w:val="22"/>
        </w:rPr>
        <w:tab/>
        <w:t>2.</w:t>
      </w:r>
      <w:r w:rsidRPr="004C188C">
        <w:rPr>
          <w:rFonts w:eastAsia="Calibri"/>
          <w:spacing w:val="0"/>
          <w:szCs w:val="22"/>
        </w:rPr>
        <w:tab/>
        <w:t>Empower parents and students with information; and/or</w:t>
      </w:r>
    </w:p>
    <w:p w14:paraId="1ACB9240" w14:textId="77777777" w:rsidR="004C188C" w:rsidRPr="004C188C" w:rsidRDefault="004C188C" w:rsidP="004C188C">
      <w:pPr>
        <w:tabs>
          <w:tab w:val="left" w:pos="547"/>
          <w:tab w:val="left" w:pos="1080"/>
          <w:tab w:val="left" w:pos="7200"/>
          <w:tab w:val="left" w:pos="9000"/>
        </w:tabs>
        <w:spacing w:line="240" w:lineRule="exact"/>
        <w:ind w:left="1620" w:hanging="1620"/>
        <w:jc w:val="both"/>
        <w:rPr>
          <w:rFonts w:eastAsia="Calibri"/>
          <w:spacing w:val="0"/>
          <w:szCs w:val="22"/>
        </w:rPr>
      </w:pPr>
    </w:p>
    <w:p w14:paraId="0EB6654A" w14:textId="77777777" w:rsidR="004C188C" w:rsidRPr="004C188C" w:rsidRDefault="004C188C" w:rsidP="004C188C">
      <w:pPr>
        <w:tabs>
          <w:tab w:val="left" w:pos="547"/>
          <w:tab w:val="left" w:pos="1080"/>
          <w:tab w:val="left" w:pos="7200"/>
          <w:tab w:val="left" w:pos="9000"/>
        </w:tabs>
        <w:spacing w:line="240" w:lineRule="exact"/>
        <w:ind w:left="1620" w:hanging="1620"/>
        <w:jc w:val="both"/>
        <w:rPr>
          <w:rFonts w:eastAsia="Calibri"/>
          <w:spacing w:val="0"/>
          <w:szCs w:val="22"/>
        </w:rPr>
      </w:pPr>
      <w:r w:rsidRPr="004C188C">
        <w:rPr>
          <w:rFonts w:eastAsia="Calibri"/>
          <w:spacing w:val="0"/>
          <w:szCs w:val="22"/>
        </w:rPr>
        <w:tab/>
      </w:r>
      <w:r w:rsidRPr="004C188C">
        <w:rPr>
          <w:rFonts w:eastAsia="Calibri"/>
          <w:spacing w:val="0"/>
          <w:szCs w:val="22"/>
        </w:rPr>
        <w:tab/>
        <w:t>3.</w:t>
      </w:r>
      <w:r w:rsidRPr="004C188C">
        <w:rPr>
          <w:rFonts w:eastAsia="Calibri"/>
          <w:spacing w:val="0"/>
          <w:szCs w:val="22"/>
        </w:rPr>
        <w:tab/>
        <w:t xml:space="preserve">Advance efficient and effective school operations. </w:t>
      </w:r>
    </w:p>
    <w:p w14:paraId="065878AA"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p>
    <w:p w14:paraId="0B19CEC1" w14:textId="17F27C2D" w:rsidR="004C188C" w:rsidRPr="004C188C" w:rsidRDefault="004C188C" w:rsidP="004C188C">
      <w:pPr>
        <w:tabs>
          <w:tab w:val="left" w:pos="547"/>
          <w:tab w:val="left" w:pos="1440"/>
          <w:tab w:val="left" w:pos="7200"/>
          <w:tab w:val="left" w:pos="9000"/>
        </w:tabs>
        <w:spacing w:line="240" w:lineRule="exact"/>
        <w:ind w:left="1080" w:hanging="1080"/>
        <w:jc w:val="both"/>
        <w:rPr>
          <w:rFonts w:eastAsia="Calibri"/>
          <w:spacing w:val="0"/>
          <w:szCs w:val="22"/>
        </w:rPr>
      </w:pPr>
      <w:r w:rsidRPr="004C188C">
        <w:rPr>
          <w:rFonts w:eastAsia="Calibri"/>
          <w:spacing w:val="0"/>
          <w:szCs w:val="22"/>
        </w:rPr>
        <w:tab/>
        <w:t>b)</w:t>
      </w:r>
      <w:r w:rsidRPr="004C188C">
        <w:rPr>
          <w:rFonts w:eastAsia="Calibri"/>
          <w:spacing w:val="0"/>
          <w:szCs w:val="22"/>
        </w:rPr>
        <w:tab/>
        <w:t>Not including PII in public reports or other public documents.</w:t>
      </w:r>
    </w:p>
    <w:p w14:paraId="781D700B"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p>
    <w:p w14:paraId="1C603D1A"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r w:rsidRPr="004C188C">
        <w:rPr>
          <w:rFonts w:eastAsia="Calibri"/>
          <w:spacing w:val="0"/>
          <w:szCs w:val="22"/>
        </w:rPr>
        <w:tab/>
        <w:t xml:space="preserve">The District affords all protections under FERPA and the Individuals with Disabilities Education Act and their implementing regulations to parents or eligible students, where applicable. </w:t>
      </w:r>
    </w:p>
    <w:p w14:paraId="3314BF86"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p>
    <w:p w14:paraId="3E04508C"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p>
    <w:p w14:paraId="4692CEAB"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p>
    <w:p w14:paraId="090F5EBA"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p>
    <w:p w14:paraId="2DB1A890"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p>
    <w:p w14:paraId="139C6F7C" w14:textId="52C62D39" w:rsidR="004C188C" w:rsidRDefault="004C188C" w:rsidP="004C188C">
      <w:pPr>
        <w:tabs>
          <w:tab w:val="left" w:pos="547"/>
          <w:tab w:val="left" w:pos="1440"/>
          <w:tab w:val="left" w:pos="7200"/>
          <w:tab w:val="left" w:pos="9000"/>
        </w:tabs>
        <w:spacing w:line="240" w:lineRule="exact"/>
        <w:jc w:val="both"/>
        <w:rPr>
          <w:rFonts w:eastAsia="Calibri"/>
          <w:spacing w:val="0"/>
          <w:szCs w:val="22"/>
        </w:rPr>
      </w:pPr>
    </w:p>
    <w:p w14:paraId="17C1C21F" w14:textId="4C928C0F" w:rsidR="004C188C" w:rsidRDefault="004C188C" w:rsidP="004C188C">
      <w:pPr>
        <w:tabs>
          <w:tab w:val="left" w:pos="547"/>
          <w:tab w:val="left" w:pos="1440"/>
          <w:tab w:val="left" w:pos="7200"/>
          <w:tab w:val="left" w:pos="9000"/>
        </w:tabs>
        <w:spacing w:line="240" w:lineRule="exact"/>
        <w:jc w:val="both"/>
        <w:rPr>
          <w:rFonts w:eastAsia="Calibri"/>
          <w:spacing w:val="0"/>
          <w:szCs w:val="22"/>
        </w:rPr>
      </w:pPr>
    </w:p>
    <w:p w14:paraId="2D1400C1" w14:textId="77777777" w:rsidR="00BD4732" w:rsidRPr="004C188C" w:rsidRDefault="00BD4732" w:rsidP="004C188C">
      <w:pPr>
        <w:tabs>
          <w:tab w:val="left" w:pos="547"/>
          <w:tab w:val="left" w:pos="1440"/>
          <w:tab w:val="left" w:pos="7200"/>
          <w:tab w:val="left" w:pos="9000"/>
        </w:tabs>
        <w:spacing w:line="240" w:lineRule="exact"/>
        <w:jc w:val="both"/>
        <w:rPr>
          <w:rFonts w:eastAsia="Calibri"/>
          <w:spacing w:val="0"/>
          <w:szCs w:val="22"/>
        </w:rPr>
      </w:pPr>
    </w:p>
    <w:p w14:paraId="736DB359" w14:textId="77777777" w:rsidR="004C188C" w:rsidRPr="004C188C" w:rsidRDefault="004C188C" w:rsidP="004C188C">
      <w:pPr>
        <w:tabs>
          <w:tab w:val="left" w:pos="547"/>
          <w:tab w:val="left" w:pos="1440"/>
          <w:tab w:val="left" w:pos="7200"/>
          <w:tab w:val="left" w:pos="9000"/>
        </w:tabs>
        <w:spacing w:line="240" w:lineRule="exact"/>
        <w:jc w:val="center"/>
        <w:rPr>
          <w:rFonts w:eastAsia="Calibri"/>
          <w:spacing w:val="0"/>
          <w:szCs w:val="22"/>
        </w:rPr>
      </w:pPr>
      <w:r w:rsidRPr="004C188C">
        <w:rPr>
          <w:rFonts w:eastAsia="Calibri"/>
          <w:spacing w:val="0"/>
          <w:szCs w:val="22"/>
        </w:rPr>
        <w:t>(Continued)</w:t>
      </w:r>
    </w:p>
    <w:p w14:paraId="60948199" w14:textId="77777777" w:rsidR="004C188C" w:rsidRPr="004C188C" w:rsidRDefault="004C188C" w:rsidP="004C188C">
      <w:pPr>
        <w:tabs>
          <w:tab w:val="left" w:pos="547"/>
          <w:tab w:val="left" w:pos="1440"/>
          <w:tab w:val="left" w:pos="7200"/>
          <w:tab w:val="left" w:pos="9000"/>
        </w:tabs>
        <w:spacing w:line="240" w:lineRule="exact"/>
        <w:ind w:left="1440" w:hanging="1440"/>
        <w:rPr>
          <w:rFonts w:eastAsia="Calibri"/>
          <w:b/>
          <w:bCs/>
          <w:spacing w:val="0"/>
          <w:szCs w:val="22"/>
        </w:rPr>
      </w:pPr>
      <w:r w:rsidRPr="004C188C">
        <w:rPr>
          <w:rFonts w:eastAsia="Calibri"/>
          <w:b/>
          <w:bCs/>
          <w:spacing w:val="0"/>
          <w:szCs w:val="22"/>
        </w:rPr>
        <w:t>SUBJECT:</w:t>
      </w:r>
      <w:r w:rsidRPr="004C188C">
        <w:rPr>
          <w:rFonts w:eastAsia="Calibri"/>
          <w:b/>
          <w:bCs/>
          <w:spacing w:val="0"/>
          <w:szCs w:val="22"/>
        </w:rPr>
        <w:tab/>
        <w:t>PRIVACY AND SECURITY FOR STUDENT DATA AND TEACHER AND PRINCIPAL DATA  (Cont'd.)</w:t>
      </w:r>
    </w:p>
    <w:p w14:paraId="3C3CBFEC"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p>
    <w:p w14:paraId="019B8573" w14:textId="77777777" w:rsidR="004C188C" w:rsidRPr="004C188C" w:rsidRDefault="004C188C" w:rsidP="004C188C">
      <w:pPr>
        <w:tabs>
          <w:tab w:val="left" w:pos="547"/>
          <w:tab w:val="left" w:pos="1440"/>
          <w:tab w:val="left" w:pos="7200"/>
          <w:tab w:val="left" w:pos="9000"/>
        </w:tabs>
        <w:spacing w:line="240" w:lineRule="exact"/>
        <w:jc w:val="both"/>
        <w:rPr>
          <w:rFonts w:eastAsia="Calibri"/>
          <w:b/>
          <w:bCs/>
          <w:spacing w:val="0"/>
          <w:szCs w:val="22"/>
        </w:rPr>
      </w:pPr>
      <w:r w:rsidRPr="004C188C">
        <w:rPr>
          <w:rFonts w:eastAsia="Calibri"/>
          <w:b/>
          <w:bCs/>
          <w:spacing w:val="0"/>
          <w:szCs w:val="22"/>
        </w:rPr>
        <w:t xml:space="preserve">Third-Party Contractors  </w:t>
      </w:r>
    </w:p>
    <w:p w14:paraId="465B2F8B"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p>
    <w:p w14:paraId="333BCC21"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u w:val="single"/>
        </w:rPr>
      </w:pPr>
      <w:r w:rsidRPr="004C188C">
        <w:rPr>
          <w:rFonts w:eastAsia="Calibri"/>
          <w:spacing w:val="0"/>
          <w:szCs w:val="22"/>
          <w:u w:val="single"/>
        </w:rPr>
        <w:t>District Responsibilities</w:t>
      </w:r>
    </w:p>
    <w:p w14:paraId="1812CAC2"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p>
    <w:p w14:paraId="23F933DE"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r w:rsidRPr="004C188C">
        <w:rPr>
          <w:rFonts w:eastAsia="Calibri"/>
          <w:spacing w:val="0"/>
          <w:szCs w:val="22"/>
        </w:rPr>
        <w:tab/>
        <w:t>The District will ensure that whenever it enters into a contract or other written agreement with a third-party contractor under which the third-party contractor will receive student data or teacher or principal data from the District, the contract or written agreement will include provisions requiring that confidentiality of shared student data or teacher or principal data be maintained in accordance with law, regulation, and District policy.</w:t>
      </w:r>
    </w:p>
    <w:p w14:paraId="2A4798C0" w14:textId="77777777" w:rsidR="004C188C" w:rsidRPr="004C188C" w:rsidRDefault="004C188C" w:rsidP="004C188C">
      <w:pPr>
        <w:tabs>
          <w:tab w:val="left" w:pos="547"/>
          <w:tab w:val="left" w:pos="1080"/>
          <w:tab w:val="left" w:pos="1440"/>
          <w:tab w:val="left" w:pos="4507"/>
          <w:tab w:val="left" w:pos="7200"/>
          <w:tab w:val="left" w:pos="9000"/>
        </w:tabs>
        <w:spacing w:line="240" w:lineRule="exact"/>
        <w:jc w:val="both"/>
        <w:rPr>
          <w:rFonts w:eastAsia="Calibri"/>
          <w:spacing w:val="0"/>
          <w:szCs w:val="22"/>
        </w:rPr>
      </w:pPr>
    </w:p>
    <w:p w14:paraId="17BBD412" w14:textId="77777777" w:rsidR="004C188C" w:rsidRPr="004C188C" w:rsidRDefault="004C188C" w:rsidP="004C188C">
      <w:pPr>
        <w:tabs>
          <w:tab w:val="left" w:pos="547"/>
          <w:tab w:val="left" w:pos="1080"/>
          <w:tab w:val="left" w:pos="1440"/>
          <w:tab w:val="left" w:pos="4507"/>
          <w:tab w:val="left" w:pos="7200"/>
          <w:tab w:val="left" w:pos="9000"/>
        </w:tabs>
        <w:spacing w:line="240" w:lineRule="exact"/>
        <w:jc w:val="both"/>
        <w:rPr>
          <w:rFonts w:eastAsia="Calibri"/>
          <w:spacing w:val="0"/>
          <w:szCs w:val="22"/>
        </w:rPr>
      </w:pPr>
      <w:r w:rsidRPr="004C188C">
        <w:rPr>
          <w:rFonts w:eastAsia="Calibri"/>
          <w:spacing w:val="0"/>
          <w:szCs w:val="22"/>
        </w:rPr>
        <w:tab/>
        <w:t xml:space="preserve">In addition, the District will ensure that the contract or written agreement includes the third-party contractor's data privacy and security plan that has been accepted by the District. </w:t>
      </w:r>
    </w:p>
    <w:p w14:paraId="1BC3739C" w14:textId="77777777" w:rsidR="004C188C" w:rsidRPr="004C188C" w:rsidRDefault="004C188C" w:rsidP="004C188C">
      <w:pPr>
        <w:tabs>
          <w:tab w:val="left" w:pos="547"/>
          <w:tab w:val="left" w:pos="1080"/>
          <w:tab w:val="left" w:pos="1440"/>
          <w:tab w:val="left" w:pos="4507"/>
          <w:tab w:val="left" w:pos="7200"/>
          <w:tab w:val="left" w:pos="9000"/>
        </w:tabs>
        <w:spacing w:line="240" w:lineRule="exact"/>
        <w:jc w:val="both"/>
        <w:rPr>
          <w:rFonts w:eastAsia="Calibri"/>
          <w:spacing w:val="0"/>
          <w:szCs w:val="22"/>
        </w:rPr>
      </w:pPr>
    </w:p>
    <w:p w14:paraId="3436DC93" w14:textId="77777777" w:rsidR="004C188C" w:rsidRPr="004C188C" w:rsidRDefault="004C188C" w:rsidP="004C188C">
      <w:pPr>
        <w:tabs>
          <w:tab w:val="left" w:pos="547"/>
          <w:tab w:val="left" w:pos="1080"/>
          <w:tab w:val="left" w:pos="1440"/>
          <w:tab w:val="left" w:pos="4507"/>
          <w:tab w:val="left" w:pos="7200"/>
          <w:tab w:val="left" w:pos="9000"/>
        </w:tabs>
        <w:spacing w:line="240" w:lineRule="exact"/>
        <w:jc w:val="both"/>
        <w:rPr>
          <w:rFonts w:eastAsia="Calibri"/>
          <w:spacing w:val="0"/>
          <w:szCs w:val="22"/>
        </w:rPr>
      </w:pPr>
      <w:r w:rsidRPr="004C188C">
        <w:rPr>
          <w:rFonts w:eastAsia="Calibri"/>
          <w:spacing w:val="0"/>
          <w:szCs w:val="22"/>
        </w:rPr>
        <w:tab/>
        <w:t>The third-party contractor's data privacy and security plan must, at a minimum:</w:t>
      </w:r>
    </w:p>
    <w:p w14:paraId="37B8B005" w14:textId="77777777" w:rsidR="004C188C" w:rsidRPr="004C188C" w:rsidRDefault="004C188C" w:rsidP="004C188C">
      <w:pPr>
        <w:tabs>
          <w:tab w:val="left" w:pos="547"/>
          <w:tab w:val="left" w:pos="1080"/>
          <w:tab w:val="left" w:pos="1440"/>
          <w:tab w:val="left" w:pos="4507"/>
          <w:tab w:val="left" w:pos="7200"/>
          <w:tab w:val="left" w:pos="9000"/>
        </w:tabs>
        <w:spacing w:line="240" w:lineRule="exact"/>
        <w:jc w:val="both"/>
        <w:rPr>
          <w:rFonts w:eastAsia="Calibri"/>
          <w:spacing w:val="0"/>
          <w:szCs w:val="22"/>
        </w:rPr>
      </w:pPr>
    </w:p>
    <w:p w14:paraId="434587A2" w14:textId="77777777" w:rsidR="004C188C" w:rsidRPr="004C188C" w:rsidRDefault="004C188C" w:rsidP="004C188C">
      <w:pPr>
        <w:tabs>
          <w:tab w:val="left" w:pos="547"/>
          <w:tab w:val="left" w:pos="1080"/>
          <w:tab w:val="left" w:pos="1440"/>
          <w:tab w:val="left" w:pos="4507"/>
          <w:tab w:val="left" w:pos="7200"/>
          <w:tab w:val="left" w:pos="9000"/>
        </w:tabs>
        <w:spacing w:line="240" w:lineRule="exact"/>
        <w:ind w:left="1080" w:hanging="1080"/>
        <w:jc w:val="both"/>
        <w:rPr>
          <w:rFonts w:eastAsia="Calibri"/>
          <w:spacing w:val="0"/>
          <w:szCs w:val="22"/>
        </w:rPr>
      </w:pPr>
      <w:r w:rsidRPr="004C188C">
        <w:rPr>
          <w:rFonts w:eastAsia="Calibri"/>
          <w:spacing w:val="0"/>
          <w:szCs w:val="22"/>
        </w:rPr>
        <w:tab/>
        <w:t>a)</w:t>
      </w:r>
      <w:r w:rsidRPr="004C188C">
        <w:rPr>
          <w:rFonts w:eastAsia="Calibri"/>
          <w:spacing w:val="0"/>
          <w:szCs w:val="22"/>
        </w:rPr>
        <w:tab/>
        <w:t xml:space="preserve">Outline how the third-party contractor will implement all state, federal, and local data privacy and security contract requirements over the life of the contract, consistent with District policy; </w:t>
      </w:r>
    </w:p>
    <w:p w14:paraId="5D712732" w14:textId="77777777" w:rsidR="004C188C" w:rsidRPr="004C188C" w:rsidRDefault="004C188C" w:rsidP="004C188C">
      <w:pPr>
        <w:tabs>
          <w:tab w:val="left" w:pos="547"/>
          <w:tab w:val="left" w:pos="1080"/>
          <w:tab w:val="left" w:pos="1440"/>
          <w:tab w:val="left" w:pos="4507"/>
          <w:tab w:val="left" w:pos="7200"/>
          <w:tab w:val="left" w:pos="9000"/>
        </w:tabs>
        <w:spacing w:line="240" w:lineRule="exact"/>
        <w:ind w:left="1080" w:hanging="1080"/>
        <w:jc w:val="both"/>
        <w:rPr>
          <w:rFonts w:eastAsia="Calibri"/>
          <w:spacing w:val="0"/>
          <w:szCs w:val="22"/>
        </w:rPr>
      </w:pPr>
    </w:p>
    <w:p w14:paraId="58F97EBB" w14:textId="77777777" w:rsidR="004C188C" w:rsidRPr="004C188C" w:rsidRDefault="004C188C" w:rsidP="004C188C">
      <w:pPr>
        <w:tabs>
          <w:tab w:val="left" w:pos="547"/>
          <w:tab w:val="left" w:pos="1080"/>
          <w:tab w:val="left" w:pos="1440"/>
          <w:tab w:val="left" w:pos="4507"/>
          <w:tab w:val="left" w:pos="7200"/>
          <w:tab w:val="left" w:pos="9000"/>
        </w:tabs>
        <w:spacing w:line="240" w:lineRule="exact"/>
        <w:ind w:left="1080" w:hanging="1080"/>
        <w:jc w:val="both"/>
        <w:rPr>
          <w:rFonts w:eastAsia="Calibri"/>
          <w:spacing w:val="0"/>
          <w:szCs w:val="22"/>
        </w:rPr>
      </w:pPr>
      <w:r w:rsidRPr="004C188C">
        <w:rPr>
          <w:rFonts w:eastAsia="Calibri"/>
          <w:spacing w:val="0"/>
          <w:szCs w:val="22"/>
        </w:rPr>
        <w:tab/>
        <w:t>b)</w:t>
      </w:r>
      <w:r w:rsidRPr="004C188C">
        <w:rPr>
          <w:rFonts w:eastAsia="Calibri"/>
          <w:spacing w:val="0"/>
          <w:szCs w:val="22"/>
        </w:rPr>
        <w:tab/>
        <w:t>Specify the administrative, operational, and technical safeguards and practices the third-party contractor has in place to protect PII that it will receive under the contract;</w:t>
      </w:r>
    </w:p>
    <w:p w14:paraId="767FB667" w14:textId="77777777" w:rsidR="004C188C" w:rsidRPr="004C188C" w:rsidRDefault="004C188C" w:rsidP="004C188C">
      <w:pPr>
        <w:tabs>
          <w:tab w:val="left" w:pos="547"/>
          <w:tab w:val="left" w:pos="1080"/>
          <w:tab w:val="left" w:pos="1440"/>
          <w:tab w:val="left" w:pos="4507"/>
          <w:tab w:val="left" w:pos="7200"/>
          <w:tab w:val="left" w:pos="9000"/>
        </w:tabs>
        <w:spacing w:line="240" w:lineRule="exact"/>
        <w:jc w:val="both"/>
        <w:rPr>
          <w:rFonts w:eastAsia="Calibri"/>
          <w:spacing w:val="0"/>
          <w:szCs w:val="22"/>
          <w:u w:val="single"/>
        </w:rPr>
      </w:pPr>
    </w:p>
    <w:p w14:paraId="1C8591E5" w14:textId="77777777" w:rsidR="004C188C" w:rsidRPr="004C188C" w:rsidRDefault="004C188C" w:rsidP="004C188C">
      <w:pPr>
        <w:tabs>
          <w:tab w:val="left" w:pos="547"/>
          <w:tab w:val="left" w:pos="1080"/>
          <w:tab w:val="left" w:pos="1440"/>
          <w:tab w:val="left" w:pos="4507"/>
          <w:tab w:val="left" w:pos="7200"/>
          <w:tab w:val="left" w:pos="9000"/>
        </w:tabs>
        <w:spacing w:line="240" w:lineRule="exact"/>
        <w:ind w:left="1080" w:hanging="1080"/>
        <w:jc w:val="both"/>
        <w:rPr>
          <w:rFonts w:eastAsia="Calibri"/>
          <w:spacing w:val="0"/>
          <w:szCs w:val="22"/>
        </w:rPr>
      </w:pPr>
      <w:r w:rsidRPr="004C188C">
        <w:rPr>
          <w:rFonts w:eastAsia="Calibri"/>
          <w:spacing w:val="0"/>
          <w:szCs w:val="22"/>
        </w:rPr>
        <w:tab/>
        <w:t>c)</w:t>
      </w:r>
      <w:r w:rsidRPr="004C188C">
        <w:rPr>
          <w:rFonts w:eastAsia="Calibri"/>
          <w:spacing w:val="0"/>
          <w:szCs w:val="22"/>
        </w:rPr>
        <w:tab/>
        <w:t>Demonstrate that the third-party contractor complies with the requirements of 8 NYCRR Section 121.3(c);</w:t>
      </w:r>
    </w:p>
    <w:p w14:paraId="4B3AB710" w14:textId="77777777" w:rsidR="004C188C" w:rsidRPr="004C188C" w:rsidRDefault="004C188C" w:rsidP="004C188C">
      <w:pPr>
        <w:tabs>
          <w:tab w:val="left" w:pos="547"/>
          <w:tab w:val="left" w:pos="1080"/>
          <w:tab w:val="left" w:pos="1440"/>
          <w:tab w:val="left" w:pos="4507"/>
          <w:tab w:val="left" w:pos="7200"/>
          <w:tab w:val="left" w:pos="9000"/>
        </w:tabs>
        <w:spacing w:line="240" w:lineRule="exact"/>
        <w:jc w:val="both"/>
        <w:rPr>
          <w:rFonts w:eastAsia="Calibri"/>
          <w:spacing w:val="0"/>
          <w:szCs w:val="22"/>
        </w:rPr>
      </w:pPr>
    </w:p>
    <w:p w14:paraId="268DB57C" w14:textId="77777777" w:rsidR="004C188C" w:rsidRPr="004C188C" w:rsidRDefault="004C188C" w:rsidP="004C188C">
      <w:pPr>
        <w:tabs>
          <w:tab w:val="left" w:pos="547"/>
          <w:tab w:val="left" w:pos="1080"/>
          <w:tab w:val="left" w:pos="1440"/>
          <w:tab w:val="left" w:pos="4507"/>
          <w:tab w:val="left" w:pos="7200"/>
          <w:tab w:val="left" w:pos="9000"/>
        </w:tabs>
        <w:spacing w:line="240" w:lineRule="exact"/>
        <w:ind w:left="1080" w:hanging="1080"/>
        <w:jc w:val="both"/>
        <w:rPr>
          <w:rFonts w:eastAsia="Calibri"/>
          <w:spacing w:val="0"/>
          <w:szCs w:val="22"/>
        </w:rPr>
      </w:pPr>
      <w:r w:rsidRPr="004C188C">
        <w:rPr>
          <w:rFonts w:eastAsia="Calibri"/>
          <w:spacing w:val="0"/>
          <w:szCs w:val="22"/>
        </w:rPr>
        <w:tab/>
        <w:t>d)</w:t>
      </w:r>
      <w:r w:rsidRPr="004C188C">
        <w:rPr>
          <w:rFonts w:eastAsia="Calibri"/>
          <w:spacing w:val="0"/>
          <w:szCs w:val="22"/>
        </w:rPr>
        <w:tab/>
        <w:t>Specify how officers or employees of the third-party contractor and its assignees who have access to student data or teacher or principal data receive or will receive training on the laws governing confidentiality of this data prior to receiving access;</w:t>
      </w:r>
    </w:p>
    <w:p w14:paraId="25781344" w14:textId="77777777" w:rsidR="004C188C" w:rsidRPr="004C188C" w:rsidRDefault="004C188C" w:rsidP="004C188C">
      <w:pPr>
        <w:tabs>
          <w:tab w:val="left" w:pos="547"/>
          <w:tab w:val="left" w:pos="1080"/>
          <w:tab w:val="left" w:pos="1440"/>
          <w:tab w:val="left" w:pos="4507"/>
          <w:tab w:val="left" w:pos="7200"/>
          <w:tab w:val="left" w:pos="9000"/>
        </w:tabs>
        <w:spacing w:line="240" w:lineRule="exact"/>
        <w:ind w:left="1080" w:hanging="1080"/>
        <w:jc w:val="both"/>
        <w:rPr>
          <w:rFonts w:eastAsia="Calibri"/>
          <w:spacing w:val="0"/>
          <w:szCs w:val="22"/>
        </w:rPr>
      </w:pPr>
    </w:p>
    <w:p w14:paraId="0A87DA8B" w14:textId="77777777" w:rsidR="004C188C" w:rsidRPr="004C188C" w:rsidRDefault="004C188C" w:rsidP="004C188C">
      <w:pPr>
        <w:tabs>
          <w:tab w:val="left" w:pos="547"/>
          <w:tab w:val="left" w:pos="1080"/>
          <w:tab w:val="left" w:pos="1440"/>
          <w:tab w:val="left" w:pos="4507"/>
          <w:tab w:val="left" w:pos="7200"/>
          <w:tab w:val="left" w:pos="9000"/>
        </w:tabs>
        <w:spacing w:line="240" w:lineRule="exact"/>
        <w:ind w:left="1080" w:hanging="1080"/>
        <w:jc w:val="both"/>
        <w:rPr>
          <w:rFonts w:eastAsia="Calibri"/>
          <w:spacing w:val="0"/>
          <w:szCs w:val="22"/>
        </w:rPr>
      </w:pPr>
      <w:r w:rsidRPr="004C188C">
        <w:rPr>
          <w:rFonts w:eastAsia="Calibri"/>
          <w:spacing w:val="0"/>
          <w:szCs w:val="22"/>
        </w:rPr>
        <w:tab/>
        <w:t>e)</w:t>
      </w:r>
      <w:r w:rsidRPr="004C188C">
        <w:rPr>
          <w:rFonts w:eastAsia="Calibri"/>
          <w:spacing w:val="0"/>
          <w:szCs w:val="22"/>
        </w:rPr>
        <w:tab/>
        <w:t>Specify if the third-party contractor will utilize subcontractors and how it will manage those relationships and contracts to ensure PII is protected;</w:t>
      </w:r>
    </w:p>
    <w:p w14:paraId="18D7BAE0" w14:textId="77777777" w:rsidR="004C188C" w:rsidRPr="004C188C" w:rsidRDefault="004C188C" w:rsidP="004C188C">
      <w:pPr>
        <w:tabs>
          <w:tab w:val="left" w:pos="547"/>
          <w:tab w:val="left" w:pos="1080"/>
          <w:tab w:val="left" w:pos="1440"/>
          <w:tab w:val="left" w:pos="4507"/>
          <w:tab w:val="left" w:pos="7200"/>
          <w:tab w:val="left" w:pos="9000"/>
        </w:tabs>
        <w:spacing w:line="240" w:lineRule="exact"/>
        <w:ind w:left="1080" w:hanging="1080"/>
        <w:jc w:val="both"/>
        <w:rPr>
          <w:rFonts w:eastAsia="Calibri"/>
          <w:spacing w:val="0"/>
          <w:szCs w:val="22"/>
        </w:rPr>
      </w:pPr>
    </w:p>
    <w:p w14:paraId="2728D594" w14:textId="77777777" w:rsidR="004C188C" w:rsidRPr="004C188C" w:rsidRDefault="004C188C" w:rsidP="004C188C">
      <w:pPr>
        <w:tabs>
          <w:tab w:val="left" w:pos="547"/>
          <w:tab w:val="left" w:pos="1080"/>
          <w:tab w:val="left" w:pos="1440"/>
          <w:tab w:val="left" w:pos="4507"/>
          <w:tab w:val="left" w:pos="7200"/>
          <w:tab w:val="left" w:pos="9000"/>
        </w:tabs>
        <w:spacing w:line="240" w:lineRule="exact"/>
        <w:ind w:left="1080" w:hanging="1080"/>
        <w:jc w:val="both"/>
        <w:rPr>
          <w:rFonts w:eastAsia="Calibri"/>
          <w:spacing w:val="0"/>
          <w:szCs w:val="22"/>
        </w:rPr>
      </w:pPr>
      <w:r w:rsidRPr="004C188C">
        <w:rPr>
          <w:rFonts w:eastAsia="Calibri"/>
          <w:spacing w:val="0"/>
          <w:szCs w:val="22"/>
        </w:rPr>
        <w:tab/>
        <w:t>f)</w:t>
      </w:r>
      <w:r w:rsidRPr="004C188C">
        <w:rPr>
          <w:rFonts w:eastAsia="Calibri"/>
          <w:spacing w:val="0"/>
          <w:szCs w:val="22"/>
        </w:rPr>
        <w:tab/>
        <w:t>Specify how the third-party contractor will manage data privacy and security incidents that implicate PII including specifying any plans to identify breaches and unauthorized disclosures, and to promptly notify the District;</w:t>
      </w:r>
    </w:p>
    <w:p w14:paraId="64965D10" w14:textId="77777777" w:rsidR="004C188C" w:rsidRPr="004C188C" w:rsidRDefault="004C188C" w:rsidP="004C188C">
      <w:pPr>
        <w:tabs>
          <w:tab w:val="left" w:pos="547"/>
          <w:tab w:val="left" w:pos="1080"/>
          <w:tab w:val="left" w:pos="1440"/>
          <w:tab w:val="left" w:pos="4507"/>
          <w:tab w:val="left" w:pos="7200"/>
          <w:tab w:val="left" w:pos="9000"/>
        </w:tabs>
        <w:spacing w:line="240" w:lineRule="exact"/>
        <w:ind w:left="1080" w:hanging="1080"/>
        <w:jc w:val="both"/>
        <w:rPr>
          <w:rFonts w:eastAsia="Calibri"/>
          <w:spacing w:val="0"/>
          <w:szCs w:val="22"/>
        </w:rPr>
      </w:pPr>
    </w:p>
    <w:p w14:paraId="777D27E5" w14:textId="77777777" w:rsidR="004C188C" w:rsidRPr="004C188C" w:rsidRDefault="004C188C" w:rsidP="004C188C">
      <w:pPr>
        <w:tabs>
          <w:tab w:val="left" w:pos="547"/>
          <w:tab w:val="left" w:pos="1080"/>
          <w:tab w:val="left" w:pos="1440"/>
          <w:tab w:val="left" w:pos="4507"/>
          <w:tab w:val="left" w:pos="7200"/>
          <w:tab w:val="left" w:pos="9000"/>
        </w:tabs>
        <w:spacing w:line="240" w:lineRule="exact"/>
        <w:ind w:left="1080" w:hanging="1080"/>
        <w:jc w:val="both"/>
        <w:rPr>
          <w:rFonts w:eastAsia="Calibri"/>
          <w:spacing w:val="0"/>
          <w:szCs w:val="22"/>
        </w:rPr>
      </w:pPr>
      <w:r w:rsidRPr="004C188C">
        <w:rPr>
          <w:rFonts w:eastAsia="Calibri"/>
          <w:spacing w:val="0"/>
          <w:szCs w:val="22"/>
        </w:rPr>
        <w:tab/>
        <w:t>g)</w:t>
      </w:r>
      <w:r w:rsidRPr="004C188C">
        <w:rPr>
          <w:rFonts w:eastAsia="Calibri"/>
          <w:spacing w:val="0"/>
          <w:szCs w:val="22"/>
        </w:rPr>
        <w:tab/>
        <w:t>Describe whether, how, and when data will be returned to the District, transitioned to a successor contractor, at the District's option and direction, deleted or destroyed by the third-party contractor when the contract is terminated or expires; and</w:t>
      </w:r>
    </w:p>
    <w:p w14:paraId="17706A6A" w14:textId="77777777" w:rsidR="004C188C" w:rsidRPr="004C188C" w:rsidRDefault="004C188C" w:rsidP="004C188C">
      <w:pPr>
        <w:tabs>
          <w:tab w:val="left" w:pos="547"/>
          <w:tab w:val="left" w:pos="1080"/>
          <w:tab w:val="left" w:pos="1440"/>
          <w:tab w:val="left" w:pos="4507"/>
          <w:tab w:val="left" w:pos="7200"/>
          <w:tab w:val="left" w:pos="9000"/>
        </w:tabs>
        <w:spacing w:line="240" w:lineRule="exact"/>
        <w:jc w:val="both"/>
        <w:rPr>
          <w:rFonts w:eastAsia="Calibri"/>
          <w:spacing w:val="0"/>
          <w:szCs w:val="22"/>
        </w:rPr>
      </w:pPr>
    </w:p>
    <w:p w14:paraId="4EAF1F7A" w14:textId="77777777" w:rsidR="004C188C" w:rsidRPr="004C188C" w:rsidRDefault="004C188C" w:rsidP="004C188C">
      <w:pPr>
        <w:tabs>
          <w:tab w:val="left" w:pos="547"/>
          <w:tab w:val="left" w:pos="1080"/>
          <w:tab w:val="left" w:pos="1440"/>
          <w:tab w:val="left" w:pos="4507"/>
          <w:tab w:val="left" w:pos="7200"/>
          <w:tab w:val="left" w:pos="9000"/>
        </w:tabs>
        <w:spacing w:line="240" w:lineRule="exact"/>
        <w:jc w:val="both"/>
        <w:rPr>
          <w:rFonts w:eastAsia="Calibri"/>
          <w:spacing w:val="0"/>
          <w:szCs w:val="22"/>
        </w:rPr>
      </w:pPr>
      <w:r w:rsidRPr="004C188C">
        <w:rPr>
          <w:rFonts w:eastAsia="Calibri"/>
          <w:spacing w:val="0"/>
          <w:szCs w:val="22"/>
        </w:rPr>
        <w:tab/>
        <w:t>h)</w:t>
      </w:r>
      <w:r w:rsidRPr="004C188C">
        <w:rPr>
          <w:rFonts w:eastAsia="Calibri"/>
          <w:spacing w:val="0"/>
          <w:szCs w:val="22"/>
        </w:rPr>
        <w:tab/>
        <w:t>Include a signed copy of the Parents' Bill of Rights for Data Privacy and Security.</w:t>
      </w:r>
    </w:p>
    <w:p w14:paraId="2F57634A" w14:textId="455353E3" w:rsidR="004C188C" w:rsidRDefault="004C188C" w:rsidP="004C188C">
      <w:pPr>
        <w:tabs>
          <w:tab w:val="left" w:pos="547"/>
          <w:tab w:val="left" w:pos="1080"/>
          <w:tab w:val="left" w:pos="1440"/>
          <w:tab w:val="left" w:pos="4507"/>
          <w:tab w:val="left" w:pos="7200"/>
          <w:tab w:val="left" w:pos="9000"/>
        </w:tabs>
        <w:spacing w:line="240" w:lineRule="exact"/>
        <w:jc w:val="both"/>
        <w:rPr>
          <w:rFonts w:eastAsia="Calibri"/>
          <w:spacing w:val="0"/>
          <w:szCs w:val="22"/>
        </w:rPr>
      </w:pPr>
    </w:p>
    <w:p w14:paraId="28C60E4C" w14:textId="77777777" w:rsidR="004C188C" w:rsidRPr="004C188C" w:rsidRDefault="004C188C" w:rsidP="004C188C">
      <w:pPr>
        <w:tabs>
          <w:tab w:val="left" w:pos="547"/>
          <w:tab w:val="left" w:pos="1080"/>
          <w:tab w:val="left" w:pos="1440"/>
          <w:tab w:val="left" w:pos="4507"/>
          <w:tab w:val="left" w:pos="7200"/>
          <w:tab w:val="left" w:pos="9000"/>
        </w:tabs>
        <w:spacing w:line="240" w:lineRule="exact"/>
        <w:jc w:val="both"/>
        <w:rPr>
          <w:rFonts w:eastAsia="Calibri"/>
          <w:spacing w:val="0"/>
          <w:szCs w:val="22"/>
        </w:rPr>
      </w:pPr>
    </w:p>
    <w:p w14:paraId="4688CACD" w14:textId="77777777" w:rsidR="004C188C" w:rsidRPr="004C188C" w:rsidRDefault="004C188C" w:rsidP="004C188C">
      <w:pPr>
        <w:tabs>
          <w:tab w:val="left" w:pos="547"/>
          <w:tab w:val="left" w:pos="1440"/>
          <w:tab w:val="left" w:pos="7200"/>
          <w:tab w:val="left" w:pos="9000"/>
        </w:tabs>
        <w:autoSpaceDE w:val="0"/>
        <w:autoSpaceDN w:val="0"/>
        <w:adjustRightInd w:val="0"/>
        <w:spacing w:line="240" w:lineRule="exact"/>
        <w:jc w:val="center"/>
        <w:rPr>
          <w:rFonts w:ascii="TimesNewRomanPSMT" w:eastAsia="Calibri" w:hAnsi="TimesNewRomanPSMT" w:cs="TimesNewRomanPSMT"/>
          <w:spacing w:val="0"/>
          <w:szCs w:val="24"/>
        </w:rPr>
      </w:pPr>
      <w:r w:rsidRPr="004C188C">
        <w:rPr>
          <w:rFonts w:ascii="TimesNewRomanPSMT" w:eastAsia="Calibri" w:hAnsi="TimesNewRomanPSMT" w:cs="TimesNewRomanPSMT"/>
          <w:spacing w:val="0"/>
          <w:szCs w:val="24"/>
        </w:rPr>
        <w:t>(Continued)</w:t>
      </w:r>
    </w:p>
    <w:bookmarkEnd w:id="0"/>
    <w:p w14:paraId="5F426C40" w14:textId="77777777" w:rsidR="004C188C" w:rsidRPr="004C188C" w:rsidRDefault="004C188C" w:rsidP="004C188C">
      <w:pPr>
        <w:tabs>
          <w:tab w:val="left" w:pos="547"/>
          <w:tab w:val="left" w:pos="1440"/>
          <w:tab w:val="left" w:pos="7200"/>
          <w:tab w:val="left" w:pos="9000"/>
        </w:tabs>
        <w:spacing w:line="240" w:lineRule="exact"/>
        <w:ind w:left="1440" w:hanging="1440"/>
        <w:rPr>
          <w:rFonts w:eastAsia="Calibri"/>
          <w:b/>
          <w:bCs/>
          <w:spacing w:val="0"/>
          <w:szCs w:val="22"/>
        </w:rPr>
      </w:pPr>
      <w:r w:rsidRPr="004C188C">
        <w:rPr>
          <w:rFonts w:eastAsia="Calibri"/>
          <w:b/>
          <w:bCs/>
          <w:spacing w:val="0"/>
          <w:szCs w:val="22"/>
        </w:rPr>
        <w:t>SUBJECT:</w:t>
      </w:r>
      <w:r w:rsidRPr="004C188C">
        <w:rPr>
          <w:rFonts w:eastAsia="Calibri"/>
          <w:b/>
          <w:bCs/>
          <w:spacing w:val="0"/>
          <w:szCs w:val="22"/>
        </w:rPr>
        <w:tab/>
        <w:t>PRIVACY AND SECURITY FOR STUDENT DATA AND TEACHER AND PRINCIPAL DATA  (Cont'd.)</w:t>
      </w:r>
    </w:p>
    <w:p w14:paraId="123FB2DD"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p>
    <w:p w14:paraId="30BD7312" w14:textId="77777777" w:rsidR="004C188C" w:rsidRPr="004C188C" w:rsidRDefault="004C188C" w:rsidP="004C188C">
      <w:pPr>
        <w:tabs>
          <w:tab w:val="left" w:pos="547"/>
          <w:tab w:val="left" w:pos="1080"/>
          <w:tab w:val="left" w:pos="1440"/>
          <w:tab w:val="left" w:pos="4507"/>
          <w:tab w:val="left" w:pos="7200"/>
          <w:tab w:val="left" w:pos="9000"/>
        </w:tabs>
        <w:spacing w:line="240" w:lineRule="exact"/>
        <w:jc w:val="both"/>
        <w:rPr>
          <w:rFonts w:eastAsia="Calibri"/>
          <w:spacing w:val="0"/>
          <w:szCs w:val="22"/>
          <w:u w:val="single"/>
        </w:rPr>
      </w:pPr>
      <w:r w:rsidRPr="004C188C">
        <w:rPr>
          <w:rFonts w:eastAsia="Calibri"/>
          <w:spacing w:val="0"/>
          <w:szCs w:val="22"/>
          <w:u w:val="single"/>
        </w:rPr>
        <w:t xml:space="preserve">Third-Party Contractor Responsibilities </w:t>
      </w:r>
    </w:p>
    <w:p w14:paraId="6EF44883" w14:textId="77777777" w:rsidR="004C188C" w:rsidRPr="004C188C" w:rsidRDefault="004C188C" w:rsidP="004C188C">
      <w:pPr>
        <w:tabs>
          <w:tab w:val="left" w:pos="547"/>
          <w:tab w:val="left" w:pos="1080"/>
          <w:tab w:val="left" w:pos="1440"/>
          <w:tab w:val="left" w:pos="4507"/>
          <w:tab w:val="left" w:pos="7200"/>
          <w:tab w:val="left" w:pos="9000"/>
        </w:tabs>
        <w:spacing w:line="240" w:lineRule="exact"/>
        <w:jc w:val="both"/>
        <w:rPr>
          <w:rFonts w:eastAsia="Calibri"/>
          <w:spacing w:val="0"/>
          <w:szCs w:val="22"/>
        </w:rPr>
      </w:pPr>
    </w:p>
    <w:p w14:paraId="2C8EB4AA" w14:textId="77777777" w:rsidR="004C188C" w:rsidRPr="004C188C" w:rsidRDefault="004C188C" w:rsidP="004C188C">
      <w:pPr>
        <w:tabs>
          <w:tab w:val="left" w:pos="547"/>
          <w:tab w:val="left" w:pos="1080"/>
          <w:tab w:val="left" w:pos="1440"/>
          <w:tab w:val="left" w:pos="4507"/>
          <w:tab w:val="left" w:pos="7200"/>
          <w:tab w:val="left" w:pos="9000"/>
        </w:tabs>
        <w:spacing w:line="240" w:lineRule="exact"/>
        <w:jc w:val="both"/>
        <w:rPr>
          <w:rFonts w:eastAsia="Calibri"/>
          <w:spacing w:val="0"/>
          <w:szCs w:val="22"/>
        </w:rPr>
      </w:pPr>
      <w:r w:rsidRPr="004C188C">
        <w:rPr>
          <w:rFonts w:eastAsia="Calibri"/>
          <w:spacing w:val="0"/>
          <w:szCs w:val="22"/>
        </w:rPr>
        <w:tab/>
        <w:t>Each third-party contractor, that enters into a contract or other written agreement with the District under which the third-party contractor will receive student data or teacher or principal data from the District, is required to:</w:t>
      </w:r>
    </w:p>
    <w:p w14:paraId="79B5A6F6" w14:textId="77777777" w:rsidR="004C188C" w:rsidRPr="004C188C" w:rsidRDefault="004C188C" w:rsidP="004C188C">
      <w:pPr>
        <w:tabs>
          <w:tab w:val="left" w:pos="547"/>
          <w:tab w:val="left" w:pos="1080"/>
          <w:tab w:val="left" w:pos="1440"/>
          <w:tab w:val="left" w:pos="4507"/>
          <w:tab w:val="left" w:pos="7200"/>
          <w:tab w:val="left" w:pos="9000"/>
        </w:tabs>
        <w:spacing w:line="240" w:lineRule="exact"/>
        <w:jc w:val="both"/>
        <w:rPr>
          <w:rFonts w:eastAsia="Calibri"/>
          <w:spacing w:val="0"/>
          <w:szCs w:val="22"/>
        </w:rPr>
      </w:pPr>
    </w:p>
    <w:p w14:paraId="48D316F7" w14:textId="77777777" w:rsidR="004C188C" w:rsidRPr="004C188C" w:rsidRDefault="004C188C" w:rsidP="004C188C">
      <w:pPr>
        <w:tabs>
          <w:tab w:val="left" w:pos="547"/>
          <w:tab w:val="left" w:pos="1440"/>
          <w:tab w:val="left" w:pos="7200"/>
          <w:tab w:val="left" w:pos="9000"/>
        </w:tabs>
        <w:spacing w:line="240" w:lineRule="exact"/>
        <w:ind w:left="1080" w:hanging="1080"/>
        <w:jc w:val="both"/>
        <w:rPr>
          <w:rFonts w:eastAsia="Calibri"/>
          <w:spacing w:val="0"/>
          <w:szCs w:val="22"/>
        </w:rPr>
      </w:pPr>
      <w:r w:rsidRPr="004C188C">
        <w:rPr>
          <w:rFonts w:eastAsia="Calibri"/>
          <w:spacing w:val="0"/>
          <w:szCs w:val="22"/>
        </w:rPr>
        <w:tab/>
        <w:t>a)</w:t>
      </w:r>
      <w:r w:rsidRPr="004C188C">
        <w:rPr>
          <w:rFonts w:eastAsia="Calibri"/>
          <w:spacing w:val="0"/>
          <w:szCs w:val="22"/>
        </w:rPr>
        <w:tab/>
        <w:t>Adopt technologies, safeguards, and practices that align with the NIST Cybersecurity Framework;</w:t>
      </w:r>
    </w:p>
    <w:p w14:paraId="6524D546" w14:textId="77777777" w:rsidR="004C188C" w:rsidRPr="004C188C" w:rsidRDefault="004C188C" w:rsidP="004C188C">
      <w:pPr>
        <w:tabs>
          <w:tab w:val="left" w:pos="547"/>
          <w:tab w:val="left" w:pos="1440"/>
          <w:tab w:val="left" w:pos="7200"/>
          <w:tab w:val="left" w:pos="9000"/>
        </w:tabs>
        <w:spacing w:line="240" w:lineRule="exact"/>
        <w:ind w:left="1080" w:hanging="1080"/>
        <w:jc w:val="both"/>
        <w:rPr>
          <w:rFonts w:eastAsia="Calibri"/>
          <w:spacing w:val="0"/>
          <w:szCs w:val="22"/>
        </w:rPr>
      </w:pPr>
    </w:p>
    <w:p w14:paraId="5116CC93" w14:textId="77777777" w:rsidR="004C188C" w:rsidRPr="004C188C" w:rsidRDefault="004C188C" w:rsidP="004C188C">
      <w:pPr>
        <w:tabs>
          <w:tab w:val="left" w:pos="547"/>
          <w:tab w:val="left" w:pos="1440"/>
          <w:tab w:val="left" w:pos="7200"/>
          <w:tab w:val="left" w:pos="9000"/>
        </w:tabs>
        <w:spacing w:line="240" w:lineRule="exact"/>
        <w:ind w:left="1080" w:hanging="1080"/>
        <w:jc w:val="both"/>
        <w:rPr>
          <w:rFonts w:eastAsia="Calibri"/>
          <w:spacing w:val="0"/>
          <w:szCs w:val="22"/>
        </w:rPr>
      </w:pPr>
      <w:r w:rsidRPr="004C188C">
        <w:rPr>
          <w:rFonts w:eastAsia="Calibri"/>
          <w:spacing w:val="0"/>
          <w:szCs w:val="22"/>
        </w:rPr>
        <w:tab/>
        <w:t>b)</w:t>
      </w:r>
      <w:r w:rsidRPr="004C188C">
        <w:rPr>
          <w:rFonts w:eastAsia="Calibri"/>
          <w:spacing w:val="0"/>
          <w:szCs w:val="22"/>
        </w:rPr>
        <w:tab/>
        <w:t>Comply with District policy and Education Law Section 2-d and its implementing regulations;</w:t>
      </w:r>
    </w:p>
    <w:p w14:paraId="72B2FDB0" w14:textId="77777777" w:rsidR="004C188C" w:rsidRPr="004C188C" w:rsidRDefault="004C188C" w:rsidP="004C188C">
      <w:pPr>
        <w:tabs>
          <w:tab w:val="left" w:pos="547"/>
          <w:tab w:val="left" w:pos="1440"/>
          <w:tab w:val="left" w:pos="7200"/>
          <w:tab w:val="left" w:pos="9000"/>
        </w:tabs>
        <w:spacing w:line="240" w:lineRule="exact"/>
        <w:ind w:left="1080" w:hanging="1080"/>
        <w:jc w:val="both"/>
        <w:rPr>
          <w:rFonts w:eastAsia="Calibri"/>
          <w:spacing w:val="0"/>
          <w:szCs w:val="22"/>
        </w:rPr>
      </w:pPr>
    </w:p>
    <w:p w14:paraId="57BB446B" w14:textId="77777777" w:rsidR="004C188C" w:rsidRPr="004C188C" w:rsidRDefault="004C188C" w:rsidP="004C188C">
      <w:pPr>
        <w:tabs>
          <w:tab w:val="left" w:pos="547"/>
          <w:tab w:val="left" w:pos="1440"/>
          <w:tab w:val="left" w:pos="7200"/>
          <w:tab w:val="left" w:pos="9000"/>
        </w:tabs>
        <w:spacing w:line="240" w:lineRule="exact"/>
        <w:ind w:left="1080" w:hanging="1080"/>
        <w:jc w:val="both"/>
        <w:rPr>
          <w:rFonts w:eastAsia="Calibri"/>
          <w:spacing w:val="0"/>
          <w:szCs w:val="22"/>
        </w:rPr>
      </w:pPr>
      <w:r w:rsidRPr="004C188C">
        <w:rPr>
          <w:rFonts w:eastAsia="Calibri"/>
          <w:spacing w:val="0"/>
          <w:szCs w:val="22"/>
        </w:rPr>
        <w:tab/>
        <w:t>c)</w:t>
      </w:r>
      <w:r w:rsidRPr="004C188C">
        <w:rPr>
          <w:rFonts w:eastAsia="Calibri"/>
          <w:spacing w:val="0"/>
          <w:szCs w:val="22"/>
        </w:rPr>
        <w:tab/>
        <w:t xml:space="preserve">Limit internal access to PII to only those employees or subcontractors that have legitimate educational interests (i.e., they need access to provide the contracted services); </w:t>
      </w:r>
    </w:p>
    <w:p w14:paraId="463CA3E6" w14:textId="77777777" w:rsidR="004C188C" w:rsidRPr="004C188C" w:rsidRDefault="004C188C" w:rsidP="004C188C">
      <w:pPr>
        <w:tabs>
          <w:tab w:val="left" w:pos="547"/>
          <w:tab w:val="left" w:pos="1440"/>
          <w:tab w:val="left" w:pos="7200"/>
          <w:tab w:val="left" w:pos="9000"/>
        </w:tabs>
        <w:spacing w:line="240" w:lineRule="exact"/>
        <w:ind w:left="1080" w:hanging="1080"/>
        <w:jc w:val="both"/>
        <w:rPr>
          <w:rFonts w:eastAsia="Calibri"/>
          <w:spacing w:val="0"/>
          <w:szCs w:val="22"/>
        </w:rPr>
      </w:pPr>
    </w:p>
    <w:p w14:paraId="1F687F08" w14:textId="77777777" w:rsidR="004C188C" w:rsidRPr="004C188C" w:rsidRDefault="004C188C" w:rsidP="004C188C">
      <w:pPr>
        <w:tabs>
          <w:tab w:val="left" w:pos="547"/>
          <w:tab w:val="left" w:pos="1440"/>
          <w:tab w:val="left" w:pos="7200"/>
          <w:tab w:val="left" w:pos="9000"/>
        </w:tabs>
        <w:spacing w:line="240" w:lineRule="exact"/>
        <w:ind w:left="1080" w:hanging="1080"/>
        <w:jc w:val="both"/>
        <w:rPr>
          <w:rFonts w:eastAsia="Calibri"/>
          <w:spacing w:val="0"/>
          <w:szCs w:val="22"/>
        </w:rPr>
      </w:pPr>
      <w:r w:rsidRPr="004C188C">
        <w:rPr>
          <w:rFonts w:eastAsia="Calibri"/>
          <w:spacing w:val="0"/>
          <w:szCs w:val="22"/>
        </w:rPr>
        <w:tab/>
        <w:t>d)</w:t>
      </w:r>
      <w:r w:rsidRPr="004C188C">
        <w:rPr>
          <w:rFonts w:eastAsia="Calibri"/>
          <w:spacing w:val="0"/>
          <w:szCs w:val="22"/>
        </w:rPr>
        <w:tab/>
        <w:t xml:space="preserve">Not use the PII for any purpose not explicitly authorized in its contract; </w:t>
      </w:r>
    </w:p>
    <w:p w14:paraId="06DE0C88" w14:textId="77777777" w:rsidR="004C188C" w:rsidRPr="004C188C" w:rsidRDefault="004C188C" w:rsidP="004C188C">
      <w:pPr>
        <w:tabs>
          <w:tab w:val="left" w:pos="547"/>
          <w:tab w:val="left" w:pos="1440"/>
          <w:tab w:val="left" w:pos="7200"/>
          <w:tab w:val="left" w:pos="9000"/>
        </w:tabs>
        <w:spacing w:line="240" w:lineRule="exact"/>
        <w:ind w:left="1080" w:hanging="1080"/>
        <w:jc w:val="both"/>
        <w:rPr>
          <w:rFonts w:eastAsia="Calibri"/>
          <w:spacing w:val="0"/>
          <w:szCs w:val="22"/>
        </w:rPr>
      </w:pPr>
    </w:p>
    <w:p w14:paraId="0F9380D8" w14:textId="77777777" w:rsidR="004C188C" w:rsidRPr="004C188C" w:rsidRDefault="004C188C" w:rsidP="004C188C">
      <w:pPr>
        <w:tabs>
          <w:tab w:val="left" w:pos="547"/>
          <w:tab w:val="left" w:pos="1440"/>
          <w:tab w:val="left" w:pos="7200"/>
          <w:tab w:val="left" w:pos="9000"/>
        </w:tabs>
        <w:spacing w:line="240" w:lineRule="exact"/>
        <w:ind w:left="1080" w:hanging="1080"/>
        <w:jc w:val="both"/>
        <w:rPr>
          <w:rFonts w:eastAsia="Calibri"/>
          <w:spacing w:val="0"/>
          <w:szCs w:val="22"/>
        </w:rPr>
      </w:pPr>
      <w:r w:rsidRPr="004C188C">
        <w:rPr>
          <w:rFonts w:eastAsia="Calibri"/>
          <w:spacing w:val="0"/>
          <w:szCs w:val="22"/>
        </w:rPr>
        <w:tab/>
        <w:t>e)</w:t>
      </w:r>
      <w:r w:rsidRPr="004C188C">
        <w:rPr>
          <w:rFonts w:eastAsia="Calibri"/>
          <w:spacing w:val="0"/>
          <w:szCs w:val="22"/>
        </w:rPr>
        <w:tab/>
        <w:t xml:space="preserve">Not disclose any PII to any other party without the prior written consent of the parent or eligible student: </w:t>
      </w:r>
    </w:p>
    <w:p w14:paraId="28C2A43B"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p>
    <w:p w14:paraId="4E232308" w14:textId="77777777" w:rsidR="004C188C" w:rsidRPr="004C188C" w:rsidRDefault="004C188C" w:rsidP="004C188C">
      <w:pPr>
        <w:tabs>
          <w:tab w:val="left" w:pos="547"/>
          <w:tab w:val="left" w:pos="7200"/>
          <w:tab w:val="left" w:pos="9000"/>
        </w:tabs>
        <w:spacing w:line="240" w:lineRule="exact"/>
        <w:ind w:left="1620" w:hanging="540"/>
        <w:jc w:val="both"/>
        <w:rPr>
          <w:rFonts w:eastAsia="Calibri"/>
          <w:spacing w:val="0"/>
          <w:szCs w:val="22"/>
        </w:rPr>
      </w:pPr>
      <w:r w:rsidRPr="004C188C">
        <w:rPr>
          <w:rFonts w:eastAsia="Calibri"/>
          <w:spacing w:val="0"/>
          <w:szCs w:val="22"/>
        </w:rPr>
        <w:t>1.</w:t>
      </w:r>
      <w:r w:rsidRPr="004C188C">
        <w:rPr>
          <w:rFonts w:eastAsia="Calibri"/>
          <w:spacing w:val="0"/>
          <w:szCs w:val="22"/>
        </w:rPr>
        <w:tab/>
        <w:t>Except for authorized representatives of the third-party contractor such as a subcontractor or assignee to the extent they are carrying out the contract and in compliance with law, regulation, and its contract with the District; or</w:t>
      </w:r>
    </w:p>
    <w:p w14:paraId="3503BB34" w14:textId="77777777" w:rsidR="004C188C" w:rsidRPr="004C188C" w:rsidRDefault="004C188C" w:rsidP="004C188C">
      <w:pPr>
        <w:tabs>
          <w:tab w:val="left" w:pos="547"/>
          <w:tab w:val="left" w:pos="7200"/>
          <w:tab w:val="left" w:pos="9000"/>
        </w:tabs>
        <w:spacing w:line="240" w:lineRule="exact"/>
        <w:ind w:left="1620" w:hanging="540"/>
        <w:jc w:val="both"/>
        <w:rPr>
          <w:rFonts w:eastAsia="Calibri"/>
          <w:spacing w:val="0"/>
          <w:szCs w:val="22"/>
        </w:rPr>
      </w:pPr>
    </w:p>
    <w:p w14:paraId="6B3196CD" w14:textId="77777777" w:rsidR="004C188C" w:rsidRPr="004C188C" w:rsidRDefault="004C188C" w:rsidP="004C188C">
      <w:pPr>
        <w:tabs>
          <w:tab w:val="left" w:pos="547"/>
          <w:tab w:val="left" w:pos="7200"/>
          <w:tab w:val="left" w:pos="9000"/>
        </w:tabs>
        <w:spacing w:line="240" w:lineRule="exact"/>
        <w:ind w:left="1620" w:hanging="540"/>
        <w:jc w:val="both"/>
        <w:rPr>
          <w:rFonts w:eastAsia="Calibri"/>
          <w:spacing w:val="0"/>
          <w:szCs w:val="22"/>
        </w:rPr>
      </w:pPr>
      <w:r w:rsidRPr="004C188C">
        <w:rPr>
          <w:rFonts w:eastAsia="Calibri"/>
          <w:spacing w:val="0"/>
          <w:szCs w:val="22"/>
        </w:rPr>
        <w:t>2.</w:t>
      </w:r>
      <w:r w:rsidRPr="004C188C">
        <w:rPr>
          <w:rFonts w:eastAsia="Calibri"/>
          <w:spacing w:val="0"/>
          <w:szCs w:val="22"/>
        </w:rPr>
        <w:tab/>
        <w:t xml:space="preserve">Unless required by law or court order and the third-party contractor provides a notice of the disclosure to NYSED, the Board, or the institution that provided the information no later than the time the information is disclosed, unless providing notice of the disclosure is expressly prohibited by law or court order; </w:t>
      </w:r>
    </w:p>
    <w:p w14:paraId="6873194D" w14:textId="77777777" w:rsidR="004C188C" w:rsidRPr="004C188C" w:rsidRDefault="004C188C" w:rsidP="004C188C">
      <w:pPr>
        <w:tabs>
          <w:tab w:val="left" w:pos="547"/>
          <w:tab w:val="left" w:pos="7200"/>
          <w:tab w:val="left" w:pos="9000"/>
        </w:tabs>
        <w:spacing w:line="240" w:lineRule="exact"/>
        <w:ind w:left="1620" w:hanging="540"/>
        <w:jc w:val="both"/>
        <w:rPr>
          <w:rFonts w:eastAsia="Calibri"/>
          <w:spacing w:val="0"/>
          <w:szCs w:val="22"/>
        </w:rPr>
      </w:pPr>
    </w:p>
    <w:p w14:paraId="229E8F4B" w14:textId="77777777" w:rsidR="004C188C" w:rsidRPr="004C188C" w:rsidRDefault="004C188C" w:rsidP="004C188C">
      <w:pPr>
        <w:tabs>
          <w:tab w:val="left" w:pos="547"/>
          <w:tab w:val="left" w:pos="7200"/>
          <w:tab w:val="left" w:pos="9000"/>
        </w:tabs>
        <w:spacing w:line="240" w:lineRule="exact"/>
        <w:ind w:left="1080" w:hanging="540"/>
        <w:jc w:val="both"/>
        <w:rPr>
          <w:rFonts w:eastAsia="Calibri"/>
          <w:spacing w:val="0"/>
          <w:szCs w:val="22"/>
        </w:rPr>
      </w:pPr>
      <w:r w:rsidRPr="004C188C">
        <w:rPr>
          <w:rFonts w:eastAsia="Calibri"/>
          <w:spacing w:val="0"/>
          <w:szCs w:val="22"/>
        </w:rPr>
        <w:t>f)</w:t>
      </w:r>
      <w:r w:rsidRPr="004C188C">
        <w:rPr>
          <w:rFonts w:eastAsia="Calibri"/>
          <w:spacing w:val="0"/>
          <w:szCs w:val="22"/>
        </w:rPr>
        <w:tab/>
        <w:t xml:space="preserve">Maintain reasonable administrative, technical, and physical safeguards to protect the security, confidentiality, and integrity of PII in its custody; </w:t>
      </w:r>
    </w:p>
    <w:p w14:paraId="37EBEE70" w14:textId="77777777" w:rsidR="004C188C" w:rsidRPr="004C188C" w:rsidRDefault="004C188C" w:rsidP="004C188C">
      <w:pPr>
        <w:tabs>
          <w:tab w:val="left" w:pos="547"/>
          <w:tab w:val="left" w:pos="7200"/>
          <w:tab w:val="left" w:pos="9000"/>
        </w:tabs>
        <w:spacing w:line="240" w:lineRule="exact"/>
        <w:ind w:left="1620" w:hanging="540"/>
        <w:jc w:val="both"/>
        <w:rPr>
          <w:rFonts w:eastAsia="Calibri"/>
          <w:spacing w:val="0"/>
          <w:szCs w:val="22"/>
        </w:rPr>
      </w:pPr>
    </w:p>
    <w:p w14:paraId="71270F62" w14:textId="77777777" w:rsidR="004C188C" w:rsidRPr="004C188C" w:rsidRDefault="004C188C" w:rsidP="004C188C">
      <w:pPr>
        <w:tabs>
          <w:tab w:val="left" w:pos="547"/>
          <w:tab w:val="left" w:pos="7200"/>
          <w:tab w:val="left" w:pos="9000"/>
        </w:tabs>
        <w:spacing w:line="240" w:lineRule="exact"/>
        <w:ind w:left="1080" w:hanging="540"/>
        <w:jc w:val="both"/>
        <w:rPr>
          <w:rFonts w:eastAsia="Calibri"/>
          <w:spacing w:val="0"/>
          <w:szCs w:val="22"/>
        </w:rPr>
      </w:pPr>
      <w:r w:rsidRPr="004C188C">
        <w:rPr>
          <w:rFonts w:eastAsia="Calibri"/>
          <w:spacing w:val="0"/>
          <w:szCs w:val="22"/>
        </w:rPr>
        <w:t>g)</w:t>
      </w:r>
      <w:r w:rsidRPr="004C188C">
        <w:rPr>
          <w:rFonts w:eastAsia="Calibri"/>
          <w:spacing w:val="0"/>
          <w:szCs w:val="22"/>
        </w:rPr>
        <w:tab/>
        <w:t xml:space="preserve">Use encryption to protect PII in its custody while in motion or at rest; and </w:t>
      </w:r>
    </w:p>
    <w:p w14:paraId="0286147F" w14:textId="77777777" w:rsidR="004C188C" w:rsidRPr="004C188C" w:rsidRDefault="004C188C" w:rsidP="004C188C">
      <w:pPr>
        <w:tabs>
          <w:tab w:val="left" w:pos="547"/>
          <w:tab w:val="left" w:pos="7200"/>
          <w:tab w:val="left" w:pos="9000"/>
        </w:tabs>
        <w:spacing w:line="240" w:lineRule="exact"/>
        <w:ind w:left="1080" w:hanging="540"/>
        <w:jc w:val="both"/>
        <w:rPr>
          <w:rFonts w:eastAsia="Calibri"/>
          <w:spacing w:val="0"/>
          <w:szCs w:val="22"/>
        </w:rPr>
      </w:pPr>
    </w:p>
    <w:p w14:paraId="6CCD0335" w14:textId="77777777" w:rsidR="004C188C" w:rsidRPr="004C188C" w:rsidRDefault="004C188C" w:rsidP="004C188C">
      <w:pPr>
        <w:tabs>
          <w:tab w:val="left" w:pos="547"/>
          <w:tab w:val="left" w:pos="7200"/>
          <w:tab w:val="left" w:pos="9000"/>
        </w:tabs>
        <w:spacing w:line="240" w:lineRule="exact"/>
        <w:ind w:left="1080" w:hanging="540"/>
        <w:jc w:val="both"/>
        <w:rPr>
          <w:rFonts w:eastAsia="Calibri"/>
          <w:spacing w:val="0"/>
          <w:szCs w:val="22"/>
        </w:rPr>
      </w:pPr>
      <w:r w:rsidRPr="004C188C">
        <w:rPr>
          <w:rFonts w:eastAsia="Calibri"/>
          <w:spacing w:val="0"/>
          <w:szCs w:val="22"/>
        </w:rPr>
        <w:tab/>
        <w:t>h)</w:t>
      </w:r>
      <w:r w:rsidRPr="004C188C">
        <w:rPr>
          <w:rFonts w:eastAsia="Calibri"/>
          <w:spacing w:val="0"/>
          <w:szCs w:val="22"/>
        </w:rPr>
        <w:tab/>
        <w:t>Not sell PII nor use or disclose it for any marketing or commercial purpose or facilitate its use or disclosure by any other party for any marketing or commercial purpose or permit another party to do so.</w:t>
      </w:r>
    </w:p>
    <w:p w14:paraId="1000F581" w14:textId="77777777" w:rsidR="004C188C" w:rsidRPr="004C188C" w:rsidRDefault="004C188C" w:rsidP="004C188C">
      <w:pPr>
        <w:tabs>
          <w:tab w:val="left" w:pos="547"/>
          <w:tab w:val="left" w:pos="7200"/>
          <w:tab w:val="left" w:pos="9000"/>
        </w:tabs>
        <w:spacing w:line="240" w:lineRule="exact"/>
        <w:ind w:left="1080" w:hanging="540"/>
        <w:jc w:val="both"/>
        <w:rPr>
          <w:rFonts w:eastAsia="Calibri"/>
          <w:spacing w:val="0"/>
          <w:szCs w:val="22"/>
        </w:rPr>
      </w:pPr>
    </w:p>
    <w:p w14:paraId="0FD719FA" w14:textId="77777777" w:rsidR="004C188C" w:rsidRPr="004C188C" w:rsidRDefault="004C188C" w:rsidP="004C188C">
      <w:pPr>
        <w:tabs>
          <w:tab w:val="left" w:pos="547"/>
          <w:tab w:val="left" w:pos="7200"/>
          <w:tab w:val="left" w:pos="9000"/>
        </w:tabs>
        <w:spacing w:line="240" w:lineRule="exact"/>
        <w:ind w:firstLine="540"/>
        <w:jc w:val="both"/>
        <w:rPr>
          <w:rFonts w:eastAsia="Calibri"/>
          <w:spacing w:val="0"/>
          <w:szCs w:val="22"/>
        </w:rPr>
      </w:pPr>
      <w:r w:rsidRPr="004C188C">
        <w:rPr>
          <w:rFonts w:eastAsia="Calibri"/>
          <w:spacing w:val="0"/>
          <w:szCs w:val="22"/>
        </w:rPr>
        <w:tab/>
        <w:t>Where a third-party contractor engages a subcontractor to perform its contractual obligations, the data protection obligations imposed on the third-party contractor by law and contract apply to the subcontractor.</w:t>
      </w:r>
    </w:p>
    <w:p w14:paraId="4A0C4391" w14:textId="511F437D" w:rsidR="004C188C" w:rsidRDefault="004C188C" w:rsidP="004C188C">
      <w:pPr>
        <w:tabs>
          <w:tab w:val="left" w:pos="547"/>
          <w:tab w:val="left" w:pos="7200"/>
          <w:tab w:val="left" w:pos="9000"/>
        </w:tabs>
        <w:spacing w:line="240" w:lineRule="exact"/>
        <w:jc w:val="both"/>
        <w:rPr>
          <w:rFonts w:eastAsia="Calibri"/>
          <w:spacing w:val="0"/>
          <w:szCs w:val="22"/>
        </w:rPr>
      </w:pPr>
    </w:p>
    <w:p w14:paraId="376CEFFF" w14:textId="77777777" w:rsidR="004C188C" w:rsidRPr="004C188C" w:rsidRDefault="004C188C" w:rsidP="004C188C">
      <w:pPr>
        <w:tabs>
          <w:tab w:val="left" w:pos="547"/>
          <w:tab w:val="left" w:pos="7200"/>
          <w:tab w:val="left" w:pos="9000"/>
        </w:tabs>
        <w:spacing w:line="240" w:lineRule="exact"/>
        <w:jc w:val="both"/>
        <w:rPr>
          <w:rFonts w:eastAsia="Calibri"/>
          <w:spacing w:val="0"/>
          <w:szCs w:val="22"/>
        </w:rPr>
      </w:pPr>
    </w:p>
    <w:p w14:paraId="5388F0E9" w14:textId="77777777" w:rsidR="004C188C" w:rsidRPr="004C188C" w:rsidRDefault="004C188C" w:rsidP="004C188C">
      <w:pPr>
        <w:tabs>
          <w:tab w:val="left" w:pos="547"/>
          <w:tab w:val="left" w:pos="1440"/>
          <w:tab w:val="left" w:pos="7200"/>
          <w:tab w:val="left" w:pos="9000"/>
        </w:tabs>
        <w:spacing w:line="240" w:lineRule="exact"/>
        <w:jc w:val="center"/>
        <w:rPr>
          <w:rFonts w:eastAsia="Calibri"/>
          <w:spacing w:val="0"/>
          <w:szCs w:val="22"/>
        </w:rPr>
      </w:pPr>
      <w:r w:rsidRPr="004C188C">
        <w:rPr>
          <w:rFonts w:eastAsia="Calibri"/>
          <w:spacing w:val="0"/>
          <w:szCs w:val="22"/>
        </w:rPr>
        <w:t>(Continued)</w:t>
      </w:r>
    </w:p>
    <w:p w14:paraId="65D38253" w14:textId="77777777" w:rsidR="004C188C" w:rsidRPr="004C188C" w:rsidRDefault="004C188C" w:rsidP="004C188C">
      <w:pPr>
        <w:tabs>
          <w:tab w:val="left" w:pos="547"/>
          <w:tab w:val="left" w:pos="1440"/>
          <w:tab w:val="left" w:pos="7200"/>
          <w:tab w:val="left" w:pos="9000"/>
        </w:tabs>
        <w:spacing w:line="240" w:lineRule="exact"/>
        <w:ind w:left="1440" w:hanging="1440"/>
        <w:rPr>
          <w:rFonts w:eastAsia="Calibri"/>
          <w:b/>
          <w:bCs/>
          <w:spacing w:val="0"/>
          <w:szCs w:val="22"/>
        </w:rPr>
      </w:pPr>
      <w:r w:rsidRPr="004C188C">
        <w:rPr>
          <w:rFonts w:eastAsia="Calibri"/>
          <w:b/>
          <w:bCs/>
          <w:spacing w:val="0"/>
          <w:szCs w:val="22"/>
        </w:rPr>
        <w:t>SUBJECT:</w:t>
      </w:r>
      <w:r w:rsidRPr="004C188C">
        <w:rPr>
          <w:rFonts w:eastAsia="Calibri"/>
          <w:b/>
          <w:bCs/>
          <w:spacing w:val="0"/>
          <w:szCs w:val="22"/>
        </w:rPr>
        <w:tab/>
        <w:t>PRIVACY AND SECURITY FOR STUDENT DATA AND TEACHER AND PRINCIPAL DATA  (Cont'd.)</w:t>
      </w:r>
    </w:p>
    <w:p w14:paraId="7E3B8D21"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p>
    <w:p w14:paraId="4DA2292B" w14:textId="77777777" w:rsidR="004C188C" w:rsidRPr="004C188C" w:rsidRDefault="004C188C" w:rsidP="004C188C">
      <w:pPr>
        <w:tabs>
          <w:tab w:val="left" w:pos="547"/>
          <w:tab w:val="left" w:pos="7200"/>
          <w:tab w:val="left" w:pos="9000"/>
        </w:tabs>
        <w:spacing w:line="240" w:lineRule="exact"/>
        <w:jc w:val="both"/>
        <w:rPr>
          <w:rFonts w:eastAsia="Calibri"/>
          <w:spacing w:val="0"/>
          <w:szCs w:val="22"/>
          <w:u w:val="single"/>
        </w:rPr>
      </w:pPr>
      <w:r w:rsidRPr="004C188C">
        <w:rPr>
          <w:rFonts w:eastAsia="Calibri"/>
          <w:spacing w:val="0"/>
          <w:szCs w:val="22"/>
          <w:highlight w:val="yellow"/>
          <w:u w:val="single"/>
        </w:rPr>
        <w:t>Cooperative Educational Services through a BOCES</w:t>
      </w:r>
    </w:p>
    <w:p w14:paraId="61122BF6" w14:textId="77777777" w:rsidR="004C188C" w:rsidRPr="004C188C" w:rsidRDefault="004C188C" w:rsidP="004C188C">
      <w:pPr>
        <w:tabs>
          <w:tab w:val="left" w:pos="547"/>
          <w:tab w:val="left" w:pos="7200"/>
          <w:tab w:val="left" w:pos="9000"/>
        </w:tabs>
        <w:spacing w:line="240" w:lineRule="exact"/>
        <w:jc w:val="both"/>
        <w:rPr>
          <w:rFonts w:eastAsia="Calibri"/>
          <w:spacing w:val="0"/>
          <w:szCs w:val="22"/>
        </w:rPr>
      </w:pPr>
    </w:p>
    <w:p w14:paraId="112D784D" w14:textId="77777777" w:rsidR="004C188C" w:rsidRPr="004C188C" w:rsidRDefault="004C188C" w:rsidP="004C188C">
      <w:pPr>
        <w:tabs>
          <w:tab w:val="left" w:pos="547"/>
          <w:tab w:val="left" w:pos="7200"/>
          <w:tab w:val="left" w:pos="9000"/>
        </w:tabs>
        <w:spacing w:line="240" w:lineRule="exact"/>
        <w:ind w:firstLine="540"/>
        <w:jc w:val="both"/>
        <w:rPr>
          <w:rFonts w:eastAsia="Calibri"/>
          <w:spacing w:val="0"/>
          <w:szCs w:val="22"/>
          <w:highlight w:val="yellow"/>
        </w:rPr>
      </w:pPr>
      <w:r w:rsidRPr="004C188C">
        <w:rPr>
          <w:rFonts w:eastAsia="Calibri"/>
          <w:spacing w:val="0"/>
          <w:szCs w:val="22"/>
          <w:highlight w:val="yellow"/>
        </w:rPr>
        <w:t>The District may not be required to enter into a separate contract or data sharing and confidentiality agreement with a third-party contractor that will receive student data or teacher or principal data from the District under all circumstances.</w:t>
      </w:r>
    </w:p>
    <w:p w14:paraId="186CE616" w14:textId="77777777" w:rsidR="004C188C" w:rsidRPr="004C188C" w:rsidRDefault="004C188C" w:rsidP="004C188C">
      <w:pPr>
        <w:tabs>
          <w:tab w:val="left" w:pos="540"/>
          <w:tab w:val="left" w:pos="7200"/>
          <w:tab w:val="left" w:pos="9000"/>
        </w:tabs>
        <w:spacing w:line="240" w:lineRule="exact"/>
        <w:ind w:firstLine="540"/>
        <w:jc w:val="both"/>
        <w:rPr>
          <w:rFonts w:eastAsia="Calibri"/>
          <w:spacing w:val="0"/>
          <w:szCs w:val="22"/>
          <w:highlight w:val="yellow"/>
        </w:rPr>
      </w:pPr>
    </w:p>
    <w:p w14:paraId="24C391BE" w14:textId="77777777" w:rsidR="004C188C" w:rsidRPr="004C188C" w:rsidRDefault="004C188C" w:rsidP="004C188C">
      <w:pPr>
        <w:tabs>
          <w:tab w:val="left" w:pos="540"/>
          <w:tab w:val="left" w:pos="7200"/>
          <w:tab w:val="left" w:pos="9000"/>
        </w:tabs>
        <w:spacing w:line="240" w:lineRule="exact"/>
        <w:ind w:firstLine="540"/>
        <w:jc w:val="both"/>
        <w:rPr>
          <w:rFonts w:eastAsia="Calibri"/>
          <w:spacing w:val="0"/>
          <w:szCs w:val="22"/>
          <w:highlight w:val="yellow"/>
        </w:rPr>
      </w:pPr>
      <w:r w:rsidRPr="004C188C">
        <w:rPr>
          <w:rFonts w:eastAsia="Calibri"/>
          <w:spacing w:val="0"/>
          <w:szCs w:val="22"/>
          <w:highlight w:val="yellow"/>
        </w:rPr>
        <w:t>For example, the District may not need its own contract or agreement where:</w:t>
      </w:r>
    </w:p>
    <w:p w14:paraId="7DBADEE4" w14:textId="77777777" w:rsidR="004C188C" w:rsidRPr="004C188C" w:rsidRDefault="004C188C" w:rsidP="004C188C">
      <w:pPr>
        <w:tabs>
          <w:tab w:val="left" w:pos="540"/>
          <w:tab w:val="left" w:pos="7200"/>
          <w:tab w:val="left" w:pos="9000"/>
        </w:tabs>
        <w:spacing w:line="240" w:lineRule="exact"/>
        <w:ind w:firstLine="540"/>
        <w:jc w:val="both"/>
        <w:rPr>
          <w:rFonts w:eastAsia="Calibri"/>
          <w:spacing w:val="0"/>
          <w:szCs w:val="22"/>
          <w:highlight w:val="yellow"/>
        </w:rPr>
      </w:pPr>
    </w:p>
    <w:p w14:paraId="0505CBDD" w14:textId="77777777" w:rsidR="004C188C" w:rsidRPr="004C188C" w:rsidRDefault="004C188C" w:rsidP="004C188C">
      <w:pPr>
        <w:tabs>
          <w:tab w:val="left" w:pos="540"/>
          <w:tab w:val="left" w:pos="7200"/>
          <w:tab w:val="left" w:pos="9000"/>
        </w:tabs>
        <w:spacing w:line="240" w:lineRule="exact"/>
        <w:ind w:left="1080" w:hanging="540"/>
        <w:jc w:val="both"/>
        <w:rPr>
          <w:rFonts w:eastAsia="Calibri"/>
          <w:spacing w:val="0"/>
          <w:szCs w:val="22"/>
          <w:highlight w:val="yellow"/>
        </w:rPr>
      </w:pPr>
      <w:r w:rsidRPr="004C188C">
        <w:rPr>
          <w:rFonts w:eastAsia="Calibri"/>
          <w:spacing w:val="0"/>
          <w:szCs w:val="22"/>
          <w:highlight w:val="yellow"/>
        </w:rPr>
        <w:t>a)</w:t>
      </w:r>
      <w:r w:rsidRPr="004C188C">
        <w:rPr>
          <w:rFonts w:eastAsia="Calibri"/>
          <w:spacing w:val="0"/>
          <w:szCs w:val="22"/>
          <w:highlight w:val="yellow"/>
        </w:rPr>
        <w:tab/>
        <w:t xml:space="preserve">It has entered into a cooperative educational service agreement (CoSer) with a BOCES that includes use of a third-party contractor's product or service; and </w:t>
      </w:r>
    </w:p>
    <w:p w14:paraId="4A6A9AA7" w14:textId="77777777" w:rsidR="004C188C" w:rsidRPr="004C188C" w:rsidRDefault="004C188C" w:rsidP="004C188C">
      <w:pPr>
        <w:tabs>
          <w:tab w:val="left" w:pos="540"/>
          <w:tab w:val="left" w:pos="7200"/>
          <w:tab w:val="left" w:pos="9000"/>
        </w:tabs>
        <w:spacing w:line="240" w:lineRule="exact"/>
        <w:ind w:left="1080" w:hanging="540"/>
        <w:jc w:val="both"/>
        <w:rPr>
          <w:rFonts w:eastAsia="Calibri"/>
          <w:spacing w:val="0"/>
          <w:szCs w:val="22"/>
          <w:highlight w:val="yellow"/>
        </w:rPr>
      </w:pPr>
    </w:p>
    <w:p w14:paraId="76BBC970" w14:textId="77777777" w:rsidR="004C188C" w:rsidRPr="004C188C" w:rsidRDefault="004C188C" w:rsidP="004C188C">
      <w:pPr>
        <w:tabs>
          <w:tab w:val="left" w:pos="540"/>
          <w:tab w:val="left" w:pos="7200"/>
          <w:tab w:val="left" w:pos="9000"/>
        </w:tabs>
        <w:spacing w:line="240" w:lineRule="exact"/>
        <w:ind w:left="1080" w:hanging="540"/>
        <w:jc w:val="both"/>
        <w:rPr>
          <w:rFonts w:eastAsia="Calibri"/>
          <w:spacing w:val="0"/>
          <w:szCs w:val="22"/>
        </w:rPr>
      </w:pPr>
      <w:r w:rsidRPr="004C188C">
        <w:rPr>
          <w:rFonts w:eastAsia="Calibri"/>
          <w:spacing w:val="0"/>
          <w:szCs w:val="22"/>
          <w:highlight w:val="yellow"/>
        </w:rPr>
        <w:t>b)</w:t>
      </w:r>
      <w:r w:rsidRPr="004C188C">
        <w:rPr>
          <w:rFonts w:eastAsia="Calibri"/>
          <w:spacing w:val="0"/>
          <w:szCs w:val="22"/>
          <w:highlight w:val="yellow"/>
        </w:rPr>
        <w:tab/>
        <w:t>That BOCES has entered into a contract or data sharing and confidentiality agreement with the third-party contractor, pursuant to Education Law Section 2-d and its implementing regulations, that is applicable to the District's use of the product or service under that CoSer.</w:t>
      </w:r>
    </w:p>
    <w:p w14:paraId="1D2BC68D" w14:textId="77777777" w:rsidR="004C188C" w:rsidRPr="004C188C" w:rsidRDefault="004C188C" w:rsidP="004C188C">
      <w:pPr>
        <w:tabs>
          <w:tab w:val="left" w:pos="540"/>
          <w:tab w:val="left" w:pos="7200"/>
          <w:tab w:val="left" w:pos="9000"/>
        </w:tabs>
        <w:spacing w:line="240" w:lineRule="exact"/>
        <w:ind w:firstLine="540"/>
        <w:jc w:val="both"/>
        <w:rPr>
          <w:rFonts w:eastAsia="Calibri"/>
          <w:spacing w:val="0"/>
          <w:szCs w:val="22"/>
        </w:rPr>
      </w:pPr>
    </w:p>
    <w:p w14:paraId="336CC240" w14:textId="77777777" w:rsidR="004C188C" w:rsidRPr="004C188C" w:rsidRDefault="004C188C" w:rsidP="004C188C">
      <w:pPr>
        <w:tabs>
          <w:tab w:val="left" w:pos="540"/>
          <w:tab w:val="left" w:pos="7200"/>
          <w:tab w:val="left" w:pos="9000"/>
        </w:tabs>
        <w:spacing w:line="240" w:lineRule="exact"/>
        <w:ind w:firstLine="540"/>
        <w:jc w:val="both"/>
        <w:rPr>
          <w:rFonts w:eastAsia="Calibri"/>
          <w:spacing w:val="0"/>
          <w:szCs w:val="22"/>
          <w:highlight w:val="yellow"/>
        </w:rPr>
      </w:pPr>
      <w:r w:rsidRPr="004C188C">
        <w:rPr>
          <w:rFonts w:eastAsia="Calibri"/>
          <w:spacing w:val="0"/>
          <w:szCs w:val="22"/>
          <w:highlight w:val="yellow"/>
        </w:rPr>
        <w:t>To meet its obligations whenever student data or teacher or principal data from the District is received by a third-party contractor pursuant to a CoSer, the District will consult with the BOCES to, among other things:</w:t>
      </w:r>
    </w:p>
    <w:p w14:paraId="6E64DF79" w14:textId="77777777" w:rsidR="004C188C" w:rsidRPr="004C188C" w:rsidRDefault="004C188C" w:rsidP="004C188C">
      <w:pPr>
        <w:tabs>
          <w:tab w:val="left" w:pos="540"/>
          <w:tab w:val="left" w:pos="7200"/>
          <w:tab w:val="left" w:pos="9000"/>
        </w:tabs>
        <w:spacing w:line="240" w:lineRule="exact"/>
        <w:ind w:firstLine="540"/>
        <w:jc w:val="both"/>
        <w:rPr>
          <w:rFonts w:eastAsia="Calibri"/>
          <w:spacing w:val="0"/>
          <w:szCs w:val="22"/>
          <w:highlight w:val="yellow"/>
        </w:rPr>
      </w:pPr>
    </w:p>
    <w:p w14:paraId="2EDE1713" w14:textId="77777777" w:rsidR="004C188C" w:rsidRPr="004C188C" w:rsidRDefault="004C188C" w:rsidP="004C188C">
      <w:pPr>
        <w:tabs>
          <w:tab w:val="left" w:pos="547"/>
          <w:tab w:val="left" w:pos="7200"/>
          <w:tab w:val="left" w:pos="9000"/>
        </w:tabs>
        <w:spacing w:line="240" w:lineRule="exact"/>
        <w:ind w:left="1080" w:hanging="540"/>
        <w:jc w:val="both"/>
        <w:rPr>
          <w:rFonts w:eastAsia="Calibri"/>
          <w:spacing w:val="0"/>
          <w:szCs w:val="22"/>
        </w:rPr>
      </w:pPr>
      <w:r w:rsidRPr="004C188C">
        <w:rPr>
          <w:rFonts w:eastAsia="Calibri"/>
          <w:spacing w:val="0"/>
          <w:szCs w:val="22"/>
          <w:highlight w:val="yellow"/>
        </w:rPr>
        <w:t>a)</w:t>
      </w:r>
      <w:r w:rsidRPr="004C188C">
        <w:rPr>
          <w:rFonts w:eastAsia="Calibri"/>
          <w:spacing w:val="0"/>
          <w:szCs w:val="22"/>
          <w:highlight w:val="yellow"/>
        </w:rPr>
        <w:tab/>
        <w:t>Ensure there is a contract or data sharing and confidentiality agreement pursuant to Education Law Section 2-d and its implementing regulations in place that would specifically govern the District's use of a third-party contractor's product or service under a particular CoSer;</w:t>
      </w:r>
      <w:r w:rsidRPr="004C188C">
        <w:rPr>
          <w:rFonts w:eastAsia="Calibri"/>
          <w:spacing w:val="0"/>
          <w:szCs w:val="22"/>
        </w:rPr>
        <w:t xml:space="preserve"> </w:t>
      </w:r>
    </w:p>
    <w:p w14:paraId="1927FFF5" w14:textId="77777777" w:rsidR="004C188C" w:rsidRPr="004C188C" w:rsidRDefault="004C188C" w:rsidP="004C188C">
      <w:pPr>
        <w:tabs>
          <w:tab w:val="left" w:pos="547"/>
          <w:tab w:val="left" w:pos="1080"/>
          <w:tab w:val="left" w:pos="7200"/>
          <w:tab w:val="left" w:pos="9000"/>
        </w:tabs>
        <w:spacing w:line="240" w:lineRule="exact"/>
        <w:ind w:left="1080" w:hanging="540"/>
        <w:jc w:val="both"/>
        <w:rPr>
          <w:rFonts w:eastAsia="Calibri"/>
          <w:spacing w:val="0"/>
          <w:szCs w:val="22"/>
        </w:rPr>
      </w:pPr>
    </w:p>
    <w:p w14:paraId="2E931B7E" w14:textId="624EE553" w:rsidR="004C188C" w:rsidRPr="004C188C" w:rsidRDefault="004C188C" w:rsidP="004C188C">
      <w:pPr>
        <w:tabs>
          <w:tab w:val="left" w:pos="547"/>
          <w:tab w:val="left" w:pos="1080"/>
          <w:tab w:val="left" w:pos="7200"/>
          <w:tab w:val="left" w:pos="9000"/>
        </w:tabs>
        <w:spacing w:line="240" w:lineRule="exact"/>
        <w:ind w:left="1080" w:hanging="540"/>
        <w:jc w:val="both"/>
        <w:rPr>
          <w:rFonts w:eastAsia="Calibri"/>
          <w:spacing w:val="0"/>
          <w:szCs w:val="22"/>
          <w:highlight w:val="yellow"/>
        </w:rPr>
      </w:pPr>
      <w:r w:rsidRPr="004C188C">
        <w:rPr>
          <w:rFonts w:eastAsia="Calibri"/>
          <w:spacing w:val="0"/>
          <w:szCs w:val="22"/>
          <w:highlight w:val="yellow"/>
        </w:rPr>
        <w:t>b)</w:t>
      </w:r>
      <w:r w:rsidRPr="004C188C">
        <w:rPr>
          <w:rFonts w:eastAsia="Calibri"/>
          <w:spacing w:val="0"/>
          <w:szCs w:val="22"/>
          <w:highlight w:val="yellow"/>
        </w:rPr>
        <w:tab/>
        <w:t>Determine procedures for including supplemental information about any applicable contracts or data sharing and confidentiality agreements that a BOCES has entered into with a third-party contractor in its Parents' Bill of Rights</w:t>
      </w:r>
      <w:r w:rsidR="00BD4732">
        <w:rPr>
          <w:rFonts w:eastAsia="Calibri"/>
          <w:spacing w:val="0"/>
          <w:szCs w:val="22"/>
          <w:highlight w:val="yellow"/>
        </w:rPr>
        <w:t xml:space="preserve"> for Data Privacy and Security</w:t>
      </w:r>
      <w:r w:rsidRPr="004C188C">
        <w:rPr>
          <w:rFonts w:eastAsia="Calibri"/>
          <w:spacing w:val="0"/>
          <w:szCs w:val="22"/>
          <w:highlight w:val="yellow"/>
        </w:rPr>
        <w:t>;</w:t>
      </w:r>
    </w:p>
    <w:p w14:paraId="5C92812C" w14:textId="77777777" w:rsidR="004C188C" w:rsidRPr="004C188C" w:rsidRDefault="004C188C" w:rsidP="004C188C">
      <w:pPr>
        <w:tabs>
          <w:tab w:val="left" w:pos="547"/>
          <w:tab w:val="left" w:pos="1080"/>
          <w:tab w:val="left" w:pos="7200"/>
          <w:tab w:val="left" w:pos="9000"/>
        </w:tabs>
        <w:spacing w:line="240" w:lineRule="exact"/>
        <w:ind w:left="1080" w:hanging="540"/>
        <w:jc w:val="both"/>
        <w:rPr>
          <w:rFonts w:eastAsia="Calibri"/>
          <w:spacing w:val="0"/>
          <w:szCs w:val="22"/>
          <w:highlight w:val="yellow"/>
        </w:rPr>
      </w:pPr>
    </w:p>
    <w:p w14:paraId="7B724B00" w14:textId="77777777" w:rsidR="004C188C" w:rsidRPr="004C188C" w:rsidRDefault="004C188C" w:rsidP="004C188C">
      <w:pPr>
        <w:tabs>
          <w:tab w:val="left" w:pos="547"/>
          <w:tab w:val="left" w:pos="1080"/>
          <w:tab w:val="left" w:pos="7200"/>
          <w:tab w:val="left" w:pos="9000"/>
        </w:tabs>
        <w:spacing w:line="240" w:lineRule="exact"/>
        <w:ind w:left="1080" w:hanging="540"/>
        <w:jc w:val="both"/>
        <w:rPr>
          <w:rFonts w:eastAsia="Calibri"/>
          <w:spacing w:val="0"/>
          <w:szCs w:val="22"/>
          <w:highlight w:val="yellow"/>
        </w:rPr>
      </w:pPr>
      <w:r w:rsidRPr="004C188C">
        <w:rPr>
          <w:rFonts w:eastAsia="Calibri"/>
          <w:spacing w:val="0"/>
          <w:szCs w:val="22"/>
          <w:highlight w:val="yellow"/>
        </w:rPr>
        <w:t>c)</w:t>
      </w:r>
      <w:r w:rsidRPr="004C188C">
        <w:rPr>
          <w:rFonts w:eastAsia="Calibri"/>
          <w:spacing w:val="0"/>
          <w:szCs w:val="22"/>
          <w:highlight w:val="yellow"/>
        </w:rPr>
        <w:tab/>
        <w:t>Ensure appropriate notification is provided to affected parents, eligible students, teachers, and/or principals about any breach or unauthorized release of PII that a third-party contractor has received from the District pursuant to a BOCES contract; and</w:t>
      </w:r>
    </w:p>
    <w:p w14:paraId="6AB42CEB" w14:textId="77777777" w:rsidR="004C188C" w:rsidRPr="004C188C" w:rsidRDefault="004C188C" w:rsidP="004C188C">
      <w:pPr>
        <w:tabs>
          <w:tab w:val="left" w:pos="547"/>
          <w:tab w:val="left" w:pos="1080"/>
          <w:tab w:val="left" w:pos="7200"/>
          <w:tab w:val="left" w:pos="9000"/>
        </w:tabs>
        <w:spacing w:line="240" w:lineRule="exact"/>
        <w:ind w:left="1080" w:hanging="540"/>
        <w:jc w:val="both"/>
        <w:rPr>
          <w:rFonts w:eastAsia="Calibri"/>
          <w:spacing w:val="0"/>
          <w:szCs w:val="22"/>
          <w:highlight w:val="yellow"/>
        </w:rPr>
      </w:pPr>
    </w:p>
    <w:p w14:paraId="1D2C1F32" w14:textId="77777777" w:rsidR="004C188C" w:rsidRPr="004C188C" w:rsidRDefault="004C188C" w:rsidP="004C188C">
      <w:pPr>
        <w:tabs>
          <w:tab w:val="left" w:pos="547"/>
          <w:tab w:val="left" w:pos="1080"/>
          <w:tab w:val="left" w:pos="7200"/>
          <w:tab w:val="left" w:pos="9000"/>
        </w:tabs>
        <w:spacing w:line="240" w:lineRule="exact"/>
        <w:ind w:left="1080" w:hanging="540"/>
        <w:jc w:val="both"/>
        <w:rPr>
          <w:rFonts w:eastAsia="Calibri"/>
          <w:spacing w:val="0"/>
          <w:szCs w:val="22"/>
        </w:rPr>
      </w:pPr>
      <w:r w:rsidRPr="004C188C">
        <w:rPr>
          <w:rFonts w:eastAsia="Calibri"/>
          <w:spacing w:val="0"/>
          <w:szCs w:val="22"/>
          <w:highlight w:val="yellow"/>
        </w:rPr>
        <w:t>d)</w:t>
      </w:r>
      <w:r w:rsidRPr="004C188C">
        <w:rPr>
          <w:rFonts w:eastAsia="Calibri"/>
          <w:spacing w:val="0"/>
          <w:szCs w:val="22"/>
          <w:highlight w:val="yellow"/>
        </w:rPr>
        <w:tab/>
        <w:t>Coordinate reporting to the Chief Privacy Officer to avoid duplication in the event the District receives information directly from a third-party contractor about a breach or unauthorized release of PII that the third-party contractor received from the District pursuant to a BOCES contract.</w:t>
      </w:r>
      <w:r w:rsidRPr="004C188C">
        <w:rPr>
          <w:rFonts w:eastAsia="Calibri"/>
          <w:spacing w:val="0"/>
          <w:szCs w:val="22"/>
        </w:rPr>
        <w:t xml:space="preserve"> </w:t>
      </w:r>
    </w:p>
    <w:p w14:paraId="40B58340" w14:textId="77777777" w:rsidR="004C188C" w:rsidRPr="004C188C" w:rsidRDefault="004C188C" w:rsidP="004C188C">
      <w:pPr>
        <w:tabs>
          <w:tab w:val="left" w:pos="547"/>
          <w:tab w:val="left" w:pos="1080"/>
          <w:tab w:val="left" w:pos="7200"/>
          <w:tab w:val="left" w:pos="9000"/>
        </w:tabs>
        <w:spacing w:line="240" w:lineRule="exact"/>
        <w:ind w:left="1080" w:hanging="540"/>
        <w:jc w:val="both"/>
        <w:rPr>
          <w:rFonts w:eastAsia="Calibri"/>
          <w:spacing w:val="0"/>
          <w:szCs w:val="22"/>
        </w:rPr>
      </w:pPr>
    </w:p>
    <w:p w14:paraId="0E791009" w14:textId="77777777" w:rsidR="004C188C" w:rsidRPr="004C188C" w:rsidRDefault="004C188C" w:rsidP="004C188C">
      <w:pPr>
        <w:tabs>
          <w:tab w:val="left" w:pos="547"/>
          <w:tab w:val="left" w:pos="7200"/>
          <w:tab w:val="left" w:pos="9000"/>
        </w:tabs>
        <w:spacing w:line="240" w:lineRule="exact"/>
        <w:jc w:val="both"/>
        <w:rPr>
          <w:rFonts w:eastAsia="Calibri"/>
          <w:spacing w:val="0"/>
          <w:szCs w:val="22"/>
          <w:highlight w:val="yellow"/>
          <w:u w:val="single"/>
        </w:rPr>
      </w:pPr>
      <w:r w:rsidRPr="004C188C">
        <w:rPr>
          <w:rFonts w:eastAsia="Calibri"/>
          <w:spacing w:val="0"/>
          <w:szCs w:val="22"/>
          <w:highlight w:val="yellow"/>
          <w:u w:val="single"/>
        </w:rPr>
        <w:t>Click-Wrap Agreements</w:t>
      </w:r>
    </w:p>
    <w:p w14:paraId="5568DE51" w14:textId="77777777" w:rsidR="004C188C" w:rsidRPr="004C188C" w:rsidRDefault="004C188C" w:rsidP="00BD4732">
      <w:pPr>
        <w:tabs>
          <w:tab w:val="left" w:pos="547"/>
          <w:tab w:val="left" w:pos="7200"/>
          <w:tab w:val="left" w:pos="9000"/>
        </w:tabs>
        <w:spacing w:line="240" w:lineRule="exact"/>
        <w:jc w:val="both"/>
        <w:rPr>
          <w:rFonts w:eastAsia="Calibri"/>
          <w:spacing w:val="0"/>
          <w:szCs w:val="22"/>
          <w:highlight w:val="yellow"/>
        </w:rPr>
      </w:pPr>
    </w:p>
    <w:p w14:paraId="3325BA58" w14:textId="77777777" w:rsidR="004C188C" w:rsidRPr="004C188C" w:rsidRDefault="004C188C" w:rsidP="004C188C">
      <w:pPr>
        <w:tabs>
          <w:tab w:val="left" w:pos="547"/>
          <w:tab w:val="left" w:pos="7200"/>
          <w:tab w:val="left" w:pos="9000"/>
        </w:tabs>
        <w:spacing w:line="240" w:lineRule="exact"/>
        <w:jc w:val="both"/>
        <w:rPr>
          <w:rFonts w:eastAsia="Calibri"/>
          <w:spacing w:val="0"/>
          <w:szCs w:val="22"/>
          <w:highlight w:val="yellow"/>
        </w:rPr>
      </w:pPr>
      <w:r w:rsidRPr="004C188C">
        <w:rPr>
          <w:rFonts w:eastAsia="Calibri"/>
          <w:spacing w:val="0"/>
          <w:szCs w:val="22"/>
          <w:highlight w:val="yellow"/>
        </w:rPr>
        <w:tab/>
        <w:t xml:space="preserve">Periodically, District staff may wish to use software, applications, or other technologies in which the user must "click" a button or box to agree to certain online terms of service prior to using the software, application, or other technology. These are known as "click-wrap agreements" and are considered legally binding "contracts or other written agreements" under Education Law Section 2-d and its implementing regulations. </w:t>
      </w:r>
    </w:p>
    <w:p w14:paraId="496A918B" w14:textId="77777777" w:rsidR="004C188C" w:rsidRPr="004C188C" w:rsidRDefault="004C188C" w:rsidP="004C188C">
      <w:pPr>
        <w:tabs>
          <w:tab w:val="left" w:pos="547"/>
          <w:tab w:val="left" w:pos="7200"/>
          <w:tab w:val="left" w:pos="9000"/>
        </w:tabs>
        <w:spacing w:line="240" w:lineRule="exact"/>
        <w:jc w:val="center"/>
        <w:rPr>
          <w:rFonts w:eastAsia="Calibri"/>
          <w:spacing w:val="0"/>
          <w:szCs w:val="22"/>
        </w:rPr>
      </w:pPr>
      <w:r w:rsidRPr="004C188C">
        <w:rPr>
          <w:rFonts w:eastAsia="Calibri"/>
          <w:spacing w:val="0"/>
          <w:szCs w:val="22"/>
        </w:rPr>
        <w:t>(Continued)</w:t>
      </w:r>
    </w:p>
    <w:p w14:paraId="4421ADBA" w14:textId="77777777" w:rsidR="004C188C" w:rsidRPr="004C188C" w:rsidRDefault="004C188C" w:rsidP="004C188C">
      <w:pPr>
        <w:tabs>
          <w:tab w:val="left" w:pos="547"/>
          <w:tab w:val="left" w:pos="1440"/>
          <w:tab w:val="left" w:pos="7200"/>
          <w:tab w:val="left" w:pos="9000"/>
        </w:tabs>
        <w:spacing w:line="240" w:lineRule="exact"/>
        <w:ind w:left="1440" w:hanging="1440"/>
        <w:rPr>
          <w:rFonts w:eastAsia="Calibri"/>
          <w:b/>
          <w:bCs/>
          <w:spacing w:val="0"/>
          <w:szCs w:val="22"/>
        </w:rPr>
      </w:pPr>
      <w:r w:rsidRPr="004C188C">
        <w:rPr>
          <w:rFonts w:eastAsia="Calibri"/>
          <w:b/>
          <w:bCs/>
          <w:spacing w:val="0"/>
          <w:szCs w:val="22"/>
        </w:rPr>
        <w:t>SUBJECT:</w:t>
      </w:r>
      <w:r w:rsidRPr="004C188C">
        <w:rPr>
          <w:rFonts w:eastAsia="Calibri"/>
          <w:b/>
          <w:bCs/>
          <w:spacing w:val="0"/>
          <w:szCs w:val="22"/>
        </w:rPr>
        <w:tab/>
        <w:t>PRIVACY AND SECURITY FOR STUDENT DATA AND TEACHER AND PRINCIPAL DATA  (Cont'd.)</w:t>
      </w:r>
    </w:p>
    <w:p w14:paraId="5B128CB7"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p>
    <w:p w14:paraId="71AD21A4" w14:textId="77777777" w:rsidR="004C188C" w:rsidRPr="004C188C" w:rsidRDefault="004C188C" w:rsidP="004C188C">
      <w:pPr>
        <w:tabs>
          <w:tab w:val="left" w:pos="547"/>
          <w:tab w:val="left" w:pos="7200"/>
          <w:tab w:val="left" w:pos="9000"/>
        </w:tabs>
        <w:spacing w:line="240" w:lineRule="exact"/>
        <w:jc w:val="both"/>
        <w:rPr>
          <w:rFonts w:eastAsia="Calibri"/>
          <w:spacing w:val="0"/>
          <w:szCs w:val="22"/>
          <w:highlight w:val="yellow"/>
        </w:rPr>
      </w:pPr>
      <w:r w:rsidRPr="004C188C">
        <w:rPr>
          <w:rFonts w:eastAsia="Calibri"/>
          <w:spacing w:val="0"/>
          <w:szCs w:val="22"/>
          <w:highlight w:val="yellow"/>
        </w:rPr>
        <w:tab/>
        <w:t xml:space="preserve">District staff are prohibited from using software, applications, or other technologies pursuant to a click-wrap agreement in which the third-party contractor receives student data or teacher or principal data from the District unless they have received prior approval from the District's Data Privacy Officer or designee. </w:t>
      </w:r>
    </w:p>
    <w:p w14:paraId="19F096A1" w14:textId="77777777" w:rsidR="004C188C" w:rsidRPr="004C188C" w:rsidRDefault="004C188C" w:rsidP="004C188C">
      <w:pPr>
        <w:tabs>
          <w:tab w:val="left" w:pos="547"/>
          <w:tab w:val="left" w:pos="7200"/>
          <w:tab w:val="left" w:pos="9000"/>
        </w:tabs>
        <w:spacing w:line="240" w:lineRule="exact"/>
        <w:jc w:val="both"/>
        <w:rPr>
          <w:rFonts w:eastAsia="Calibri"/>
          <w:spacing w:val="0"/>
          <w:szCs w:val="22"/>
          <w:highlight w:val="yellow"/>
        </w:rPr>
      </w:pPr>
    </w:p>
    <w:p w14:paraId="3DCF5051" w14:textId="77777777" w:rsidR="004C188C" w:rsidRPr="004C188C" w:rsidRDefault="004C188C" w:rsidP="004C188C">
      <w:pPr>
        <w:tabs>
          <w:tab w:val="left" w:pos="547"/>
          <w:tab w:val="left" w:pos="7200"/>
          <w:tab w:val="left" w:pos="9000"/>
        </w:tabs>
        <w:spacing w:line="240" w:lineRule="exact"/>
        <w:jc w:val="both"/>
        <w:rPr>
          <w:rFonts w:eastAsia="Calibri"/>
          <w:spacing w:val="0"/>
          <w:szCs w:val="22"/>
        </w:rPr>
      </w:pPr>
      <w:r w:rsidRPr="004C188C">
        <w:rPr>
          <w:rFonts w:eastAsia="Calibri"/>
          <w:spacing w:val="0"/>
          <w:szCs w:val="22"/>
          <w:highlight w:val="yellow"/>
        </w:rPr>
        <w:tab/>
        <w:t>The District will develop and implement procedures requiring prior review and approval for staff use of any software, applications, or other technologies pursuant to click-wrap agreements.</w:t>
      </w:r>
      <w:r w:rsidRPr="004C188C">
        <w:rPr>
          <w:rFonts w:eastAsia="Calibri"/>
          <w:spacing w:val="0"/>
          <w:szCs w:val="22"/>
        </w:rPr>
        <w:t xml:space="preserve"> </w:t>
      </w:r>
    </w:p>
    <w:p w14:paraId="5549053F" w14:textId="77777777" w:rsidR="004C188C" w:rsidRPr="004C188C" w:rsidRDefault="004C188C" w:rsidP="004C188C">
      <w:pPr>
        <w:tabs>
          <w:tab w:val="left" w:pos="547"/>
          <w:tab w:val="left" w:pos="7200"/>
          <w:tab w:val="left" w:pos="9000"/>
        </w:tabs>
        <w:spacing w:line="240" w:lineRule="exact"/>
        <w:jc w:val="both"/>
        <w:rPr>
          <w:rFonts w:eastAsia="Calibri"/>
          <w:spacing w:val="0"/>
          <w:szCs w:val="22"/>
        </w:rPr>
      </w:pPr>
    </w:p>
    <w:p w14:paraId="6D5B2936" w14:textId="77777777" w:rsidR="004C188C" w:rsidRPr="004C188C" w:rsidRDefault="004C188C" w:rsidP="004C188C">
      <w:pPr>
        <w:tabs>
          <w:tab w:val="left" w:pos="547"/>
          <w:tab w:val="left" w:pos="1440"/>
          <w:tab w:val="left" w:pos="7200"/>
          <w:tab w:val="left" w:pos="9000"/>
        </w:tabs>
        <w:spacing w:line="240" w:lineRule="exact"/>
        <w:jc w:val="both"/>
        <w:rPr>
          <w:rFonts w:eastAsia="Calibri"/>
          <w:b/>
          <w:bCs/>
          <w:spacing w:val="0"/>
          <w:szCs w:val="22"/>
        </w:rPr>
      </w:pPr>
      <w:r w:rsidRPr="004C188C">
        <w:rPr>
          <w:rFonts w:eastAsia="Calibri"/>
          <w:b/>
          <w:bCs/>
          <w:spacing w:val="0"/>
          <w:szCs w:val="22"/>
        </w:rPr>
        <w:t xml:space="preserve">Parents' Bill of Rights for Data Privacy and Security </w:t>
      </w:r>
    </w:p>
    <w:p w14:paraId="5D48E8F6"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p>
    <w:p w14:paraId="511E1862"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r w:rsidRPr="004C188C">
        <w:rPr>
          <w:rFonts w:eastAsia="Calibri"/>
          <w:spacing w:val="0"/>
          <w:szCs w:val="22"/>
        </w:rPr>
        <w:tab/>
        <w:t>The District will publish its Parents' Bill of Rights for Data Privacy and Security (Bill of Rights) on its website. Additionally, the District will include the Bill of Rights with every contract or other written agreement it enters into with a third-party contractor under which the third-party contractor will receive student data or teacher or principal data from the District.</w:t>
      </w:r>
    </w:p>
    <w:p w14:paraId="0A9A3A7A"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p>
    <w:p w14:paraId="59C209C0"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r w:rsidRPr="004C188C">
        <w:rPr>
          <w:rFonts w:eastAsia="Calibri"/>
          <w:spacing w:val="0"/>
          <w:szCs w:val="22"/>
        </w:rPr>
        <w:tab/>
        <w:t>The District's Bill of Rights will state in clear and plain English terms that:</w:t>
      </w:r>
    </w:p>
    <w:p w14:paraId="03FCE3C5"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p>
    <w:p w14:paraId="17BAA7F4" w14:textId="77777777" w:rsidR="004C188C" w:rsidRPr="004C188C" w:rsidRDefault="004C188C" w:rsidP="004C188C">
      <w:pPr>
        <w:tabs>
          <w:tab w:val="left" w:pos="547"/>
          <w:tab w:val="left" w:pos="1440"/>
          <w:tab w:val="left" w:pos="7200"/>
          <w:tab w:val="left" w:pos="9000"/>
        </w:tabs>
        <w:spacing w:line="240" w:lineRule="exact"/>
        <w:ind w:left="1080" w:hanging="1080"/>
        <w:jc w:val="both"/>
        <w:rPr>
          <w:rFonts w:eastAsia="Calibri"/>
          <w:spacing w:val="0"/>
          <w:szCs w:val="22"/>
        </w:rPr>
      </w:pPr>
      <w:r w:rsidRPr="004C188C">
        <w:rPr>
          <w:rFonts w:eastAsia="Calibri"/>
          <w:spacing w:val="0"/>
          <w:szCs w:val="22"/>
        </w:rPr>
        <w:tab/>
        <w:t>a)</w:t>
      </w:r>
      <w:r w:rsidRPr="004C188C">
        <w:rPr>
          <w:rFonts w:eastAsia="Calibri"/>
          <w:spacing w:val="0"/>
          <w:szCs w:val="22"/>
        </w:rPr>
        <w:tab/>
        <w:t>A student's PII cannot be sold or released for any commercial purposes;</w:t>
      </w:r>
    </w:p>
    <w:p w14:paraId="6EC9F5A2" w14:textId="77777777" w:rsidR="004C188C" w:rsidRPr="004C188C" w:rsidRDefault="004C188C" w:rsidP="004C188C">
      <w:pPr>
        <w:tabs>
          <w:tab w:val="left" w:pos="547"/>
          <w:tab w:val="left" w:pos="1440"/>
          <w:tab w:val="left" w:pos="7200"/>
          <w:tab w:val="left" w:pos="9000"/>
        </w:tabs>
        <w:spacing w:line="240" w:lineRule="exact"/>
        <w:ind w:left="1080" w:hanging="1080"/>
        <w:jc w:val="both"/>
        <w:rPr>
          <w:rFonts w:eastAsia="Calibri"/>
          <w:spacing w:val="0"/>
          <w:szCs w:val="22"/>
        </w:rPr>
      </w:pPr>
    </w:p>
    <w:p w14:paraId="54E13851" w14:textId="77777777" w:rsidR="004C188C" w:rsidRPr="004C188C" w:rsidRDefault="004C188C" w:rsidP="004C188C">
      <w:pPr>
        <w:tabs>
          <w:tab w:val="left" w:pos="547"/>
          <w:tab w:val="left" w:pos="1440"/>
          <w:tab w:val="left" w:pos="7200"/>
          <w:tab w:val="left" w:pos="9000"/>
        </w:tabs>
        <w:spacing w:line="240" w:lineRule="exact"/>
        <w:ind w:left="1080" w:hanging="1080"/>
        <w:jc w:val="both"/>
        <w:rPr>
          <w:rFonts w:eastAsia="Calibri"/>
          <w:spacing w:val="0"/>
          <w:szCs w:val="22"/>
        </w:rPr>
      </w:pPr>
      <w:r w:rsidRPr="004C188C">
        <w:rPr>
          <w:rFonts w:eastAsia="Calibri"/>
          <w:spacing w:val="0"/>
          <w:szCs w:val="22"/>
        </w:rPr>
        <w:tab/>
        <w:t>b)</w:t>
      </w:r>
      <w:r w:rsidRPr="004C188C">
        <w:rPr>
          <w:rFonts w:eastAsia="Calibri"/>
          <w:spacing w:val="0"/>
          <w:szCs w:val="22"/>
        </w:rPr>
        <w:tab/>
        <w:t>Parents have the right to inspect and review the complete contents of their child's education record;</w:t>
      </w:r>
    </w:p>
    <w:p w14:paraId="5F3A6DFD" w14:textId="77777777" w:rsidR="004C188C" w:rsidRPr="004C188C" w:rsidRDefault="004C188C" w:rsidP="004C188C">
      <w:pPr>
        <w:tabs>
          <w:tab w:val="left" w:pos="547"/>
          <w:tab w:val="left" w:pos="1440"/>
          <w:tab w:val="left" w:pos="7200"/>
          <w:tab w:val="left" w:pos="9000"/>
        </w:tabs>
        <w:spacing w:line="240" w:lineRule="exact"/>
        <w:ind w:left="1080" w:hanging="1080"/>
        <w:jc w:val="both"/>
        <w:rPr>
          <w:rFonts w:eastAsia="Calibri"/>
          <w:spacing w:val="0"/>
          <w:szCs w:val="22"/>
        </w:rPr>
      </w:pPr>
    </w:p>
    <w:p w14:paraId="5F9A78B2" w14:textId="77777777" w:rsidR="004C188C" w:rsidRPr="004C188C" w:rsidRDefault="004C188C" w:rsidP="004C188C">
      <w:pPr>
        <w:tabs>
          <w:tab w:val="left" w:pos="547"/>
          <w:tab w:val="left" w:pos="1440"/>
          <w:tab w:val="left" w:pos="7200"/>
          <w:tab w:val="left" w:pos="9000"/>
        </w:tabs>
        <w:spacing w:line="240" w:lineRule="exact"/>
        <w:ind w:left="1080" w:hanging="1080"/>
        <w:jc w:val="both"/>
        <w:rPr>
          <w:rFonts w:eastAsia="Calibri"/>
          <w:spacing w:val="0"/>
          <w:szCs w:val="22"/>
        </w:rPr>
      </w:pPr>
      <w:r w:rsidRPr="004C188C">
        <w:rPr>
          <w:rFonts w:eastAsia="Calibri"/>
          <w:spacing w:val="0"/>
          <w:szCs w:val="22"/>
        </w:rPr>
        <w:tab/>
        <w:t>c)</w:t>
      </w:r>
      <w:r w:rsidRPr="004C188C">
        <w:rPr>
          <w:rFonts w:eastAsia="Calibri"/>
          <w:spacing w:val="0"/>
          <w:szCs w:val="22"/>
        </w:rPr>
        <w:tab/>
        <w:t>State and federal laws protect the confidentiality of PII, and safeguards associated with industry standards and best practices, including but not limited to encryption, firewalls, and password protection, must be in place when data is stored or transferred;</w:t>
      </w:r>
    </w:p>
    <w:p w14:paraId="4415332F" w14:textId="77777777" w:rsidR="004C188C" w:rsidRPr="004C188C" w:rsidRDefault="004C188C" w:rsidP="004C188C">
      <w:pPr>
        <w:tabs>
          <w:tab w:val="left" w:pos="547"/>
          <w:tab w:val="left" w:pos="1440"/>
          <w:tab w:val="left" w:pos="7200"/>
          <w:tab w:val="left" w:pos="9000"/>
        </w:tabs>
        <w:spacing w:line="240" w:lineRule="exact"/>
        <w:ind w:left="1080" w:hanging="1080"/>
        <w:jc w:val="both"/>
        <w:rPr>
          <w:rFonts w:eastAsia="Calibri"/>
          <w:spacing w:val="0"/>
          <w:szCs w:val="22"/>
        </w:rPr>
      </w:pPr>
    </w:p>
    <w:p w14:paraId="7C5968D6" w14:textId="77777777" w:rsidR="004C188C" w:rsidRPr="004C188C" w:rsidRDefault="004C188C" w:rsidP="004C188C">
      <w:pPr>
        <w:tabs>
          <w:tab w:val="left" w:pos="547"/>
          <w:tab w:val="left" w:pos="1440"/>
          <w:tab w:val="left" w:pos="7200"/>
          <w:tab w:val="left" w:pos="9000"/>
        </w:tabs>
        <w:spacing w:line="240" w:lineRule="exact"/>
        <w:ind w:left="1080" w:hanging="1080"/>
        <w:jc w:val="both"/>
        <w:rPr>
          <w:rFonts w:eastAsia="Calibri"/>
          <w:spacing w:val="0"/>
          <w:szCs w:val="22"/>
        </w:rPr>
      </w:pPr>
      <w:r w:rsidRPr="004C188C">
        <w:rPr>
          <w:rFonts w:eastAsia="Calibri"/>
          <w:spacing w:val="0"/>
          <w:szCs w:val="22"/>
        </w:rPr>
        <w:tab/>
        <w:t>d)</w:t>
      </w:r>
      <w:r w:rsidRPr="004C188C">
        <w:rPr>
          <w:rFonts w:eastAsia="Calibri"/>
          <w:spacing w:val="0"/>
          <w:szCs w:val="22"/>
        </w:rPr>
        <w:tab/>
        <w:t>A complete list of all student data elements collected by the state is available for public review at the following website http://www.nysed.gov/student-data-privacy/student-data-inventory or by writing to the Office of Information and Reporting Services, New York State Education Department, Room 865 EBA, 89 Washington Avenue, Albany, New York 12234; and</w:t>
      </w:r>
    </w:p>
    <w:p w14:paraId="0D17E6FC" w14:textId="77777777" w:rsidR="004C188C" w:rsidRPr="004C188C" w:rsidRDefault="004C188C" w:rsidP="004C188C">
      <w:pPr>
        <w:tabs>
          <w:tab w:val="left" w:pos="547"/>
          <w:tab w:val="left" w:pos="1440"/>
          <w:tab w:val="left" w:pos="7200"/>
          <w:tab w:val="left" w:pos="9000"/>
        </w:tabs>
        <w:spacing w:line="240" w:lineRule="exact"/>
        <w:ind w:left="1080" w:hanging="1080"/>
        <w:jc w:val="both"/>
        <w:rPr>
          <w:rFonts w:eastAsia="Calibri"/>
          <w:spacing w:val="0"/>
          <w:szCs w:val="22"/>
        </w:rPr>
      </w:pPr>
    </w:p>
    <w:p w14:paraId="69051428" w14:textId="77777777" w:rsidR="004C188C" w:rsidRPr="004C188C" w:rsidRDefault="004C188C" w:rsidP="004C188C">
      <w:pPr>
        <w:tabs>
          <w:tab w:val="left" w:pos="547"/>
          <w:tab w:val="left" w:pos="1440"/>
          <w:tab w:val="left" w:pos="7200"/>
          <w:tab w:val="left" w:pos="9000"/>
        </w:tabs>
        <w:spacing w:line="240" w:lineRule="exact"/>
        <w:ind w:left="1080" w:hanging="1080"/>
        <w:jc w:val="both"/>
        <w:rPr>
          <w:rFonts w:eastAsia="Calibri"/>
          <w:spacing w:val="0"/>
          <w:szCs w:val="22"/>
        </w:rPr>
      </w:pPr>
      <w:r w:rsidRPr="004C188C">
        <w:rPr>
          <w:rFonts w:eastAsia="Calibri"/>
          <w:spacing w:val="0"/>
          <w:szCs w:val="22"/>
        </w:rPr>
        <w:tab/>
        <w:t>e)</w:t>
      </w:r>
      <w:r w:rsidRPr="004C188C">
        <w:rPr>
          <w:rFonts w:eastAsia="Calibri"/>
          <w:spacing w:val="0"/>
          <w:szCs w:val="22"/>
        </w:rPr>
        <w:tab/>
        <w:t>Parents have the right to have complaints about possible breaches of student data addressed. Complaints should be directed in writing to Privacy Complaint, Chief Privacy Officer, New York State Education Department, 89 Washington Avenue, Albany, New York 12234. Complaints may also be submitted using the form available at the following website http://www.nysed.gov/student-data-privacy/form/report-improper-disclosure.</w:t>
      </w:r>
    </w:p>
    <w:p w14:paraId="02E32EBB" w14:textId="77777777" w:rsidR="004C188C" w:rsidRPr="004C188C" w:rsidRDefault="004C188C" w:rsidP="004C188C">
      <w:pPr>
        <w:tabs>
          <w:tab w:val="left" w:pos="547"/>
          <w:tab w:val="left" w:pos="1440"/>
          <w:tab w:val="left" w:pos="7200"/>
          <w:tab w:val="left" w:pos="9000"/>
        </w:tabs>
        <w:spacing w:line="240" w:lineRule="exact"/>
        <w:ind w:left="1080" w:hanging="1080"/>
        <w:jc w:val="both"/>
        <w:rPr>
          <w:rFonts w:eastAsia="Calibri"/>
          <w:spacing w:val="0"/>
          <w:szCs w:val="22"/>
        </w:rPr>
      </w:pPr>
    </w:p>
    <w:p w14:paraId="60847A7F"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r w:rsidRPr="004C188C">
        <w:rPr>
          <w:rFonts w:eastAsia="Calibri"/>
          <w:spacing w:val="0"/>
          <w:szCs w:val="22"/>
        </w:rPr>
        <w:tab/>
        <w:t>The Bill of Rights will also include supplemental information for each contract the District enters into with a third-party contractor where the third-party contractor receives student data or teacher or principal data from the District. The supplemental information must be developed by the District and include the following information:</w:t>
      </w:r>
    </w:p>
    <w:p w14:paraId="555C4DAD" w14:textId="77777777" w:rsidR="004C188C" w:rsidRPr="004C188C" w:rsidRDefault="004C188C" w:rsidP="004C188C">
      <w:pPr>
        <w:tabs>
          <w:tab w:val="left" w:pos="547"/>
          <w:tab w:val="left" w:pos="1440"/>
          <w:tab w:val="left" w:pos="7200"/>
          <w:tab w:val="left" w:pos="9000"/>
        </w:tabs>
        <w:spacing w:line="240" w:lineRule="exact"/>
        <w:ind w:left="1080" w:hanging="1080"/>
        <w:jc w:val="both"/>
        <w:rPr>
          <w:rFonts w:eastAsia="Calibri"/>
          <w:spacing w:val="0"/>
          <w:szCs w:val="22"/>
        </w:rPr>
      </w:pPr>
    </w:p>
    <w:p w14:paraId="511CDA23" w14:textId="77777777" w:rsidR="004C188C" w:rsidRPr="004C188C" w:rsidRDefault="004C188C" w:rsidP="004C188C">
      <w:pPr>
        <w:tabs>
          <w:tab w:val="left" w:pos="547"/>
          <w:tab w:val="left" w:pos="1440"/>
          <w:tab w:val="left" w:pos="7200"/>
          <w:tab w:val="left" w:pos="9000"/>
        </w:tabs>
        <w:spacing w:line="240" w:lineRule="exact"/>
        <w:jc w:val="center"/>
        <w:rPr>
          <w:rFonts w:eastAsia="Calibri"/>
          <w:spacing w:val="0"/>
          <w:szCs w:val="22"/>
        </w:rPr>
      </w:pPr>
      <w:r w:rsidRPr="004C188C">
        <w:rPr>
          <w:rFonts w:eastAsia="Calibri"/>
          <w:spacing w:val="0"/>
          <w:szCs w:val="22"/>
        </w:rPr>
        <w:t>(Continued)</w:t>
      </w:r>
    </w:p>
    <w:p w14:paraId="6CDC4221" w14:textId="77777777" w:rsidR="004C188C" w:rsidRPr="004C188C" w:rsidRDefault="004C188C" w:rsidP="004C188C">
      <w:pPr>
        <w:tabs>
          <w:tab w:val="left" w:pos="547"/>
          <w:tab w:val="left" w:pos="1440"/>
          <w:tab w:val="left" w:pos="7200"/>
          <w:tab w:val="left" w:pos="9000"/>
        </w:tabs>
        <w:spacing w:line="240" w:lineRule="exact"/>
        <w:ind w:left="1440" w:hanging="1440"/>
        <w:rPr>
          <w:rFonts w:eastAsia="Calibri"/>
          <w:b/>
          <w:bCs/>
          <w:spacing w:val="0"/>
          <w:szCs w:val="22"/>
        </w:rPr>
      </w:pPr>
      <w:r w:rsidRPr="004C188C">
        <w:rPr>
          <w:rFonts w:eastAsia="Calibri"/>
          <w:b/>
          <w:bCs/>
          <w:spacing w:val="0"/>
          <w:szCs w:val="22"/>
        </w:rPr>
        <w:t>SUBJECT:</w:t>
      </w:r>
      <w:r w:rsidRPr="004C188C">
        <w:rPr>
          <w:rFonts w:eastAsia="Calibri"/>
          <w:b/>
          <w:bCs/>
          <w:spacing w:val="0"/>
          <w:szCs w:val="22"/>
        </w:rPr>
        <w:tab/>
        <w:t>PRIVACY AND SECURITY FOR STUDENT DATA AND TEACHER AND PRINCIPAL DATA  (Cont'd.)</w:t>
      </w:r>
    </w:p>
    <w:p w14:paraId="58E1D38A"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p>
    <w:p w14:paraId="6A7D302B" w14:textId="77777777" w:rsidR="004C188C" w:rsidRPr="004C188C" w:rsidRDefault="004C188C" w:rsidP="004C188C">
      <w:pPr>
        <w:tabs>
          <w:tab w:val="left" w:pos="547"/>
          <w:tab w:val="left" w:pos="1440"/>
          <w:tab w:val="left" w:pos="7200"/>
          <w:tab w:val="left" w:pos="9000"/>
        </w:tabs>
        <w:spacing w:line="240" w:lineRule="exact"/>
        <w:ind w:left="1080" w:hanging="1080"/>
        <w:jc w:val="both"/>
        <w:rPr>
          <w:rFonts w:eastAsia="Calibri"/>
          <w:spacing w:val="0"/>
          <w:szCs w:val="22"/>
        </w:rPr>
      </w:pPr>
      <w:r w:rsidRPr="004C188C">
        <w:rPr>
          <w:rFonts w:eastAsia="Calibri"/>
          <w:spacing w:val="0"/>
          <w:szCs w:val="22"/>
        </w:rPr>
        <w:tab/>
        <w:t>a)</w:t>
      </w:r>
      <w:r w:rsidRPr="004C188C">
        <w:rPr>
          <w:rFonts w:eastAsia="Calibri"/>
          <w:spacing w:val="0"/>
          <w:szCs w:val="22"/>
        </w:rPr>
        <w:tab/>
        <w:t xml:space="preserve">The exclusive purposes for which the student data or teacher or principal data will be used by the third-party contractor, as defined in the contract; </w:t>
      </w:r>
    </w:p>
    <w:p w14:paraId="5FADD60F" w14:textId="77777777" w:rsidR="004C188C" w:rsidRPr="004C188C" w:rsidRDefault="004C188C" w:rsidP="004C188C">
      <w:pPr>
        <w:tabs>
          <w:tab w:val="left" w:pos="547"/>
          <w:tab w:val="left" w:pos="1440"/>
          <w:tab w:val="left" w:pos="7200"/>
          <w:tab w:val="left" w:pos="9000"/>
        </w:tabs>
        <w:spacing w:line="240" w:lineRule="exact"/>
        <w:ind w:left="1080" w:hanging="1080"/>
        <w:jc w:val="both"/>
        <w:rPr>
          <w:rFonts w:eastAsia="Calibri"/>
          <w:spacing w:val="0"/>
          <w:szCs w:val="22"/>
        </w:rPr>
      </w:pPr>
    </w:p>
    <w:p w14:paraId="2AF9E1A1" w14:textId="77777777" w:rsidR="004C188C" w:rsidRPr="004C188C" w:rsidRDefault="004C188C" w:rsidP="004C188C">
      <w:pPr>
        <w:tabs>
          <w:tab w:val="left" w:pos="547"/>
          <w:tab w:val="left" w:pos="1440"/>
          <w:tab w:val="left" w:pos="7200"/>
          <w:tab w:val="left" w:pos="9000"/>
        </w:tabs>
        <w:spacing w:line="240" w:lineRule="exact"/>
        <w:ind w:left="1080" w:hanging="1080"/>
        <w:jc w:val="both"/>
        <w:rPr>
          <w:rFonts w:eastAsia="Calibri"/>
          <w:spacing w:val="0"/>
          <w:szCs w:val="22"/>
        </w:rPr>
      </w:pPr>
      <w:r w:rsidRPr="004C188C">
        <w:rPr>
          <w:rFonts w:eastAsia="Calibri"/>
          <w:spacing w:val="0"/>
          <w:szCs w:val="22"/>
        </w:rPr>
        <w:tab/>
        <w:t>b)</w:t>
      </w:r>
      <w:r w:rsidRPr="004C188C">
        <w:rPr>
          <w:rFonts w:eastAsia="Calibri"/>
          <w:spacing w:val="0"/>
          <w:szCs w:val="22"/>
        </w:rPr>
        <w:tab/>
        <w:t xml:space="preserve">How the third-party contractor will ensure that the subcontractors, or other authorized persons or entities to whom the third-party contractor will disclose  the student data or teacher or principal data, if any, will abide by all applicable data protection and security requirements, including but not limited to those outlined in applicable laws and regulations (e.g., FERPA; Education Law Section 2-d); </w:t>
      </w:r>
    </w:p>
    <w:p w14:paraId="4F51B1B5" w14:textId="77777777" w:rsidR="004C188C" w:rsidRPr="004C188C" w:rsidRDefault="004C188C" w:rsidP="004C188C">
      <w:pPr>
        <w:tabs>
          <w:tab w:val="left" w:pos="547"/>
          <w:tab w:val="left" w:pos="1440"/>
          <w:tab w:val="left" w:pos="7200"/>
          <w:tab w:val="left" w:pos="9000"/>
        </w:tabs>
        <w:spacing w:line="240" w:lineRule="exact"/>
        <w:ind w:left="1080" w:hanging="1080"/>
        <w:jc w:val="both"/>
        <w:rPr>
          <w:rFonts w:eastAsia="Calibri"/>
          <w:spacing w:val="0"/>
          <w:szCs w:val="22"/>
        </w:rPr>
      </w:pPr>
    </w:p>
    <w:p w14:paraId="0C1B4CE4" w14:textId="77777777" w:rsidR="004C188C" w:rsidRPr="004C188C" w:rsidRDefault="004C188C" w:rsidP="004C188C">
      <w:pPr>
        <w:tabs>
          <w:tab w:val="left" w:pos="547"/>
          <w:tab w:val="left" w:pos="1440"/>
          <w:tab w:val="left" w:pos="7200"/>
          <w:tab w:val="left" w:pos="9000"/>
        </w:tabs>
        <w:spacing w:line="240" w:lineRule="exact"/>
        <w:ind w:left="1080" w:hanging="1080"/>
        <w:jc w:val="both"/>
        <w:rPr>
          <w:rFonts w:eastAsia="Calibri"/>
          <w:spacing w:val="0"/>
          <w:szCs w:val="22"/>
        </w:rPr>
      </w:pPr>
      <w:r w:rsidRPr="004C188C">
        <w:rPr>
          <w:rFonts w:eastAsia="Calibri"/>
          <w:spacing w:val="0"/>
          <w:szCs w:val="22"/>
        </w:rPr>
        <w:tab/>
        <w:t>c)</w:t>
      </w:r>
      <w:r w:rsidRPr="004C188C">
        <w:rPr>
          <w:rFonts w:eastAsia="Calibri"/>
          <w:spacing w:val="0"/>
          <w:szCs w:val="22"/>
        </w:rPr>
        <w:tab/>
        <w:t xml:space="preserve">The duration of the contract, including the contract's expiration date, and a description of what will happen to the student data or teacher or principal data upon expiration of the contract or other written agreement (e.g., whether, when, and in what format it will be returned to the District, and/or whether, when, and how the data will be destroyed); </w:t>
      </w:r>
    </w:p>
    <w:p w14:paraId="0E617C08" w14:textId="77777777" w:rsidR="004C188C" w:rsidRPr="004C188C" w:rsidRDefault="004C188C" w:rsidP="004C188C">
      <w:pPr>
        <w:tabs>
          <w:tab w:val="left" w:pos="547"/>
          <w:tab w:val="left" w:pos="1440"/>
          <w:tab w:val="left" w:pos="7200"/>
          <w:tab w:val="left" w:pos="9000"/>
        </w:tabs>
        <w:spacing w:line="240" w:lineRule="exact"/>
        <w:ind w:left="1080" w:hanging="1080"/>
        <w:jc w:val="both"/>
        <w:rPr>
          <w:rFonts w:eastAsia="Calibri"/>
          <w:spacing w:val="0"/>
          <w:szCs w:val="22"/>
        </w:rPr>
      </w:pPr>
    </w:p>
    <w:p w14:paraId="4CDFF108" w14:textId="77777777" w:rsidR="004C188C" w:rsidRPr="004C188C" w:rsidRDefault="004C188C" w:rsidP="004C188C">
      <w:pPr>
        <w:tabs>
          <w:tab w:val="left" w:pos="547"/>
          <w:tab w:val="left" w:pos="1440"/>
          <w:tab w:val="left" w:pos="7200"/>
          <w:tab w:val="left" w:pos="9000"/>
        </w:tabs>
        <w:spacing w:line="240" w:lineRule="exact"/>
        <w:ind w:left="1080" w:hanging="1080"/>
        <w:jc w:val="both"/>
        <w:rPr>
          <w:rFonts w:eastAsia="Calibri"/>
          <w:spacing w:val="0"/>
          <w:szCs w:val="22"/>
        </w:rPr>
      </w:pPr>
      <w:r w:rsidRPr="004C188C">
        <w:rPr>
          <w:rFonts w:eastAsia="Calibri"/>
          <w:spacing w:val="0"/>
          <w:szCs w:val="22"/>
        </w:rPr>
        <w:tab/>
        <w:t>d)</w:t>
      </w:r>
      <w:r w:rsidRPr="004C188C">
        <w:rPr>
          <w:rFonts w:eastAsia="Calibri"/>
          <w:spacing w:val="0"/>
          <w:szCs w:val="22"/>
        </w:rPr>
        <w:tab/>
        <w:t>If and how a parent, student, eligible student, teacher, or principal may challenge the accuracy of the student data or teacher or principal data that is collected;</w:t>
      </w:r>
    </w:p>
    <w:p w14:paraId="462EAD9A" w14:textId="77777777" w:rsidR="004C188C" w:rsidRPr="004C188C" w:rsidRDefault="004C188C" w:rsidP="004C188C">
      <w:pPr>
        <w:tabs>
          <w:tab w:val="left" w:pos="547"/>
          <w:tab w:val="left" w:pos="1440"/>
          <w:tab w:val="left" w:pos="7200"/>
          <w:tab w:val="left" w:pos="9000"/>
        </w:tabs>
        <w:spacing w:line="240" w:lineRule="exact"/>
        <w:ind w:left="1080" w:hanging="1080"/>
        <w:jc w:val="both"/>
        <w:rPr>
          <w:rFonts w:eastAsia="Calibri"/>
          <w:spacing w:val="0"/>
          <w:szCs w:val="22"/>
        </w:rPr>
      </w:pPr>
    </w:p>
    <w:p w14:paraId="07C6C3CA" w14:textId="77777777" w:rsidR="004C188C" w:rsidRPr="004C188C" w:rsidRDefault="004C188C" w:rsidP="004C188C">
      <w:pPr>
        <w:tabs>
          <w:tab w:val="left" w:pos="547"/>
          <w:tab w:val="left" w:pos="1440"/>
          <w:tab w:val="left" w:pos="7200"/>
          <w:tab w:val="left" w:pos="9000"/>
        </w:tabs>
        <w:spacing w:line="240" w:lineRule="exact"/>
        <w:ind w:left="1080" w:hanging="1080"/>
        <w:jc w:val="both"/>
        <w:rPr>
          <w:rFonts w:eastAsia="Calibri"/>
          <w:spacing w:val="0"/>
          <w:szCs w:val="22"/>
        </w:rPr>
      </w:pPr>
      <w:r w:rsidRPr="004C188C">
        <w:rPr>
          <w:rFonts w:eastAsia="Calibri"/>
          <w:spacing w:val="0"/>
          <w:szCs w:val="22"/>
        </w:rPr>
        <w:tab/>
        <w:t>e)</w:t>
      </w:r>
      <w:r w:rsidRPr="004C188C">
        <w:rPr>
          <w:rFonts w:eastAsia="Calibri"/>
          <w:spacing w:val="0"/>
          <w:szCs w:val="22"/>
        </w:rPr>
        <w:tab/>
        <w:t>Where the student data or teacher or principal data will be stored, described in a manner as to protect data security, and the security protections taken to ensure the data will be protected and data privacy and security risks mitigated; and</w:t>
      </w:r>
    </w:p>
    <w:p w14:paraId="6F51E3DD" w14:textId="77777777" w:rsidR="004C188C" w:rsidRPr="004C188C" w:rsidRDefault="004C188C" w:rsidP="004C188C">
      <w:pPr>
        <w:tabs>
          <w:tab w:val="left" w:pos="547"/>
          <w:tab w:val="left" w:pos="1440"/>
          <w:tab w:val="left" w:pos="7200"/>
          <w:tab w:val="left" w:pos="9000"/>
        </w:tabs>
        <w:spacing w:line="240" w:lineRule="exact"/>
        <w:ind w:left="1080" w:hanging="1080"/>
        <w:jc w:val="both"/>
        <w:rPr>
          <w:rFonts w:eastAsia="Calibri"/>
          <w:spacing w:val="0"/>
          <w:szCs w:val="22"/>
        </w:rPr>
      </w:pPr>
    </w:p>
    <w:p w14:paraId="339F7A11" w14:textId="77777777" w:rsidR="004C188C" w:rsidRPr="004C188C" w:rsidRDefault="004C188C" w:rsidP="004C188C">
      <w:pPr>
        <w:tabs>
          <w:tab w:val="left" w:pos="547"/>
          <w:tab w:val="left" w:pos="1440"/>
          <w:tab w:val="left" w:pos="7200"/>
          <w:tab w:val="left" w:pos="9000"/>
        </w:tabs>
        <w:spacing w:line="240" w:lineRule="exact"/>
        <w:ind w:left="1080" w:hanging="1080"/>
        <w:jc w:val="both"/>
        <w:rPr>
          <w:rFonts w:eastAsia="Calibri"/>
          <w:spacing w:val="0"/>
          <w:szCs w:val="22"/>
        </w:rPr>
      </w:pPr>
      <w:r w:rsidRPr="004C188C">
        <w:rPr>
          <w:rFonts w:eastAsia="Calibri"/>
          <w:spacing w:val="0"/>
          <w:szCs w:val="22"/>
        </w:rPr>
        <w:tab/>
        <w:t>f)</w:t>
      </w:r>
      <w:r w:rsidRPr="004C188C">
        <w:rPr>
          <w:rFonts w:eastAsia="Calibri"/>
          <w:spacing w:val="0"/>
          <w:szCs w:val="22"/>
        </w:rPr>
        <w:tab/>
        <w:t xml:space="preserve">Address how the data will be protected using encryption while in motion and at rest. </w:t>
      </w:r>
    </w:p>
    <w:p w14:paraId="081A9D7E" w14:textId="77777777" w:rsidR="004C188C" w:rsidRPr="004C188C" w:rsidRDefault="004C188C" w:rsidP="004C188C">
      <w:pPr>
        <w:tabs>
          <w:tab w:val="left" w:pos="547"/>
          <w:tab w:val="left" w:pos="1440"/>
          <w:tab w:val="left" w:pos="7200"/>
          <w:tab w:val="left" w:pos="9000"/>
        </w:tabs>
        <w:spacing w:line="240" w:lineRule="exact"/>
        <w:ind w:left="1080" w:hanging="1080"/>
        <w:jc w:val="both"/>
        <w:rPr>
          <w:rFonts w:eastAsia="Calibri"/>
          <w:spacing w:val="0"/>
          <w:szCs w:val="22"/>
        </w:rPr>
      </w:pPr>
    </w:p>
    <w:p w14:paraId="0018B0E9"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r w:rsidRPr="004C188C">
        <w:rPr>
          <w:rFonts w:eastAsia="Calibri"/>
          <w:spacing w:val="0"/>
          <w:szCs w:val="22"/>
        </w:rPr>
        <w:tab/>
        <w:t>The District will publish on its website the supplement to the Bill of Rights (i.e., the supplemental information described above) for any contract or other written agreement it has entered into with a third-party contractor that will receive PII from the District. The Bill of Rights and supplemental information may be redacted to the extent necessary to safeguard the privacy and/or security of the District's data and/or technology infrastructure.</w:t>
      </w:r>
    </w:p>
    <w:p w14:paraId="4E478EB8" w14:textId="77777777" w:rsidR="004C188C" w:rsidRPr="004C188C" w:rsidRDefault="004C188C" w:rsidP="004C188C">
      <w:pPr>
        <w:tabs>
          <w:tab w:val="left" w:pos="547"/>
          <w:tab w:val="left" w:pos="1440"/>
          <w:tab w:val="left" w:pos="7200"/>
          <w:tab w:val="left" w:pos="9000"/>
        </w:tabs>
        <w:spacing w:line="240" w:lineRule="exact"/>
        <w:ind w:left="1080" w:hanging="1080"/>
        <w:jc w:val="both"/>
        <w:rPr>
          <w:rFonts w:eastAsia="Calibri"/>
          <w:spacing w:val="0"/>
          <w:szCs w:val="22"/>
        </w:rPr>
      </w:pPr>
    </w:p>
    <w:p w14:paraId="2A3B0BE7" w14:textId="77777777" w:rsidR="004C188C" w:rsidRPr="004C188C" w:rsidRDefault="004C188C" w:rsidP="004C188C">
      <w:pPr>
        <w:tabs>
          <w:tab w:val="left" w:pos="547"/>
          <w:tab w:val="left" w:pos="1440"/>
          <w:tab w:val="left" w:pos="7200"/>
          <w:tab w:val="left" w:pos="9000"/>
        </w:tabs>
        <w:spacing w:line="240" w:lineRule="exact"/>
        <w:ind w:left="1080" w:hanging="1080"/>
        <w:jc w:val="both"/>
        <w:rPr>
          <w:rFonts w:eastAsia="Calibri"/>
          <w:b/>
          <w:bCs/>
          <w:spacing w:val="0"/>
          <w:szCs w:val="22"/>
        </w:rPr>
      </w:pPr>
      <w:r w:rsidRPr="004C188C">
        <w:rPr>
          <w:rFonts w:eastAsia="Calibri"/>
          <w:b/>
          <w:bCs/>
          <w:spacing w:val="0"/>
          <w:szCs w:val="22"/>
        </w:rPr>
        <w:t xml:space="preserve">Right of Parents and Eligible Students to Inspect and Review Students' Education Records </w:t>
      </w:r>
    </w:p>
    <w:p w14:paraId="364462FA" w14:textId="77777777" w:rsidR="004C188C" w:rsidRPr="004C188C" w:rsidRDefault="004C188C" w:rsidP="004C188C">
      <w:pPr>
        <w:tabs>
          <w:tab w:val="left" w:pos="547"/>
          <w:tab w:val="left" w:pos="1440"/>
          <w:tab w:val="left" w:pos="7200"/>
          <w:tab w:val="left" w:pos="9000"/>
        </w:tabs>
        <w:spacing w:line="240" w:lineRule="exact"/>
        <w:ind w:left="1080" w:hanging="1080"/>
        <w:jc w:val="both"/>
        <w:rPr>
          <w:rFonts w:eastAsia="Calibri"/>
          <w:spacing w:val="0"/>
          <w:szCs w:val="22"/>
        </w:rPr>
      </w:pPr>
    </w:p>
    <w:p w14:paraId="7895E44A"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r w:rsidRPr="004C188C">
        <w:rPr>
          <w:rFonts w:eastAsia="Calibri"/>
          <w:spacing w:val="0"/>
          <w:szCs w:val="22"/>
        </w:rPr>
        <w:tab/>
        <w:t>Consistent with the obligations of the District under FERPA, parents and eligible students have the right to inspect and review a student's education record by making a request directly to the District in a manner prescribed by the District.</w:t>
      </w:r>
    </w:p>
    <w:p w14:paraId="2963D210" w14:textId="77777777" w:rsidR="004C188C" w:rsidRPr="004C188C" w:rsidRDefault="004C188C" w:rsidP="004C188C">
      <w:pPr>
        <w:tabs>
          <w:tab w:val="left" w:pos="547"/>
          <w:tab w:val="left" w:pos="1440"/>
          <w:tab w:val="left" w:pos="7200"/>
          <w:tab w:val="left" w:pos="9000"/>
        </w:tabs>
        <w:spacing w:line="240" w:lineRule="exact"/>
        <w:ind w:left="1080" w:hanging="1080"/>
        <w:jc w:val="both"/>
        <w:rPr>
          <w:rFonts w:eastAsia="Calibri"/>
          <w:spacing w:val="0"/>
          <w:szCs w:val="22"/>
        </w:rPr>
      </w:pPr>
    </w:p>
    <w:p w14:paraId="757E67EE"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r w:rsidRPr="004C188C">
        <w:rPr>
          <w:rFonts w:eastAsia="Calibri"/>
          <w:spacing w:val="0"/>
          <w:szCs w:val="22"/>
        </w:rPr>
        <w:tab/>
        <w:t>The District will ensure that only authorized individuals are able to inspect and review student data. To that end, the District will take steps to verify the identity of parents or eligible students who submit requests to inspect and review an education record and verify the individual's authority to do so.</w:t>
      </w:r>
    </w:p>
    <w:p w14:paraId="0D66178A" w14:textId="77777777" w:rsidR="004C188C" w:rsidRPr="004C188C" w:rsidRDefault="004C188C" w:rsidP="004C188C">
      <w:pPr>
        <w:tabs>
          <w:tab w:val="left" w:pos="547"/>
          <w:tab w:val="left" w:pos="1440"/>
          <w:tab w:val="left" w:pos="7200"/>
          <w:tab w:val="left" w:pos="9000"/>
        </w:tabs>
        <w:spacing w:line="240" w:lineRule="exact"/>
        <w:ind w:left="1080" w:hanging="1080"/>
        <w:jc w:val="both"/>
        <w:rPr>
          <w:rFonts w:eastAsia="Calibri"/>
          <w:spacing w:val="0"/>
          <w:szCs w:val="22"/>
        </w:rPr>
      </w:pPr>
    </w:p>
    <w:p w14:paraId="20A1C933"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r w:rsidRPr="004C188C">
        <w:rPr>
          <w:rFonts w:eastAsia="Calibri"/>
          <w:spacing w:val="0"/>
          <w:szCs w:val="22"/>
        </w:rPr>
        <w:tab/>
        <w:t>Requests by a parent or eligible student for access to a student's education records must be directed to the District and not to a third-party contractor. The District may require that requests to inspect and review education records be made in writing.</w:t>
      </w:r>
    </w:p>
    <w:p w14:paraId="79B0689D" w14:textId="77777777" w:rsidR="004C188C" w:rsidRPr="004C188C" w:rsidRDefault="004C188C" w:rsidP="004C188C">
      <w:pPr>
        <w:tabs>
          <w:tab w:val="left" w:pos="547"/>
          <w:tab w:val="left" w:pos="1440"/>
          <w:tab w:val="left" w:pos="7200"/>
          <w:tab w:val="left" w:pos="9000"/>
        </w:tabs>
        <w:spacing w:line="240" w:lineRule="exact"/>
        <w:ind w:left="1080" w:hanging="1080"/>
        <w:jc w:val="both"/>
        <w:rPr>
          <w:rFonts w:eastAsia="Calibri"/>
          <w:spacing w:val="0"/>
          <w:szCs w:val="22"/>
        </w:rPr>
      </w:pPr>
    </w:p>
    <w:p w14:paraId="7FAA4CFC" w14:textId="77777777" w:rsidR="004C188C" w:rsidRPr="004C188C" w:rsidRDefault="004C188C" w:rsidP="004C188C">
      <w:pPr>
        <w:tabs>
          <w:tab w:val="left" w:pos="547"/>
          <w:tab w:val="left" w:pos="1440"/>
          <w:tab w:val="left" w:pos="7200"/>
          <w:tab w:val="left" w:pos="9000"/>
        </w:tabs>
        <w:autoSpaceDE w:val="0"/>
        <w:autoSpaceDN w:val="0"/>
        <w:adjustRightInd w:val="0"/>
        <w:spacing w:line="240" w:lineRule="exact"/>
        <w:jc w:val="center"/>
        <w:rPr>
          <w:rFonts w:eastAsia="Calibri"/>
          <w:spacing w:val="0"/>
          <w:szCs w:val="22"/>
        </w:rPr>
      </w:pPr>
      <w:r w:rsidRPr="004C188C">
        <w:rPr>
          <w:rFonts w:ascii="TimesNewRomanPSMT" w:eastAsia="Calibri" w:hAnsi="TimesNewRomanPSMT" w:cs="TimesNewRomanPSMT"/>
          <w:spacing w:val="0"/>
          <w:szCs w:val="24"/>
        </w:rPr>
        <w:t>(Continued)</w:t>
      </w:r>
    </w:p>
    <w:p w14:paraId="41881C21" w14:textId="77777777" w:rsidR="004C188C" w:rsidRPr="004C188C" w:rsidRDefault="004C188C" w:rsidP="004C188C">
      <w:pPr>
        <w:tabs>
          <w:tab w:val="left" w:pos="547"/>
          <w:tab w:val="left" w:pos="1440"/>
          <w:tab w:val="left" w:pos="7200"/>
          <w:tab w:val="left" w:pos="9000"/>
        </w:tabs>
        <w:spacing w:line="240" w:lineRule="exact"/>
        <w:ind w:left="1440" w:hanging="1440"/>
        <w:rPr>
          <w:rFonts w:eastAsia="Calibri"/>
          <w:b/>
          <w:bCs/>
          <w:spacing w:val="0"/>
          <w:szCs w:val="22"/>
        </w:rPr>
      </w:pPr>
      <w:r w:rsidRPr="004C188C">
        <w:rPr>
          <w:rFonts w:eastAsia="Calibri"/>
          <w:b/>
          <w:bCs/>
          <w:spacing w:val="0"/>
          <w:szCs w:val="22"/>
        </w:rPr>
        <w:t>SUBJECT:</w:t>
      </w:r>
      <w:r w:rsidRPr="004C188C">
        <w:rPr>
          <w:rFonts w:eastAsia="Calibri"/>
          <w:b/>
          <w:bCs/>
          <w:spacing w:val="0"/>
          <w:szCs w:val="22"/>
        </w:rPr>
        <w:tab/>
        <w:t>PRIVACY AND SECURITY FOR STUDENT DATA AND TEACHER AND PRINCIPAL DATA  (Cont'd.)</w:t>
      </w:r>
    </w:p>
    <w:p w14:paraId="1DAC0850"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p>
    <w:p w14:paraId="6BC7B53C"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r w:rsidRPr="004C188C">
        <w:rPr>
          <w:rFonts w:eastAsia="Calibri"/>
          <w:spacing w:val="0"/>
          <w:szCs w:val="22"/>
        </w:rPr>
        <w:tab/>
        <w:t xml:space="preserve">The District will notify parents annually of their right to request to inspect and review their child's education record including any student data stored or maintained by the District through its annual FERPA notice. A notice separate from the District's annual FERPA notice is not required. </w:t>
      </w:r>
    </w:p>
    <w:p w14:paraId="6780A645" w14:textId="77777777" w:rsidR="004C188C" w:rsidRPr="004C188C" w:rsidRDefault="004C188C" w:rsidP="004C188C">
      <w:pPr>
        <w:tabs>
          <w:tab w:val="left" w:pos="547"/>
          <w:tab w:val="left" w:pos="1440"/>
          <w:tab w:val="left" w:pos="7200"/>
          <w:tab w:val="left" w:pos="9000"/>
        </w:tabs>
        <w:spacing w:line="240" w:lineRule="exact"/>
        <w:ind w:left="1080" w:hanging="1080"/>
        <w:jc w:val="both"/>
        <w:rPr>
          <w:rFonts w:eastAsia="Calibri"/>
          <w:spacing w:val="0"/>
          <w:szCs w:val="22"/>
        </w:rPr>
      </w:pPr>
    </w:p>
    <w:p w14:paraId="4D779F6C"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r w:rsidRPr="004C188C">
        <w:rPr>
          <w:rFonts w:eastAsia="Calibri"/>
          <w:spacing w:val="0"/>
          <w:szCs w:val="22"/>
        </w:rPr>
        <w:tab/>
        <w:t>The District will comply with a request for access to records within a reasonable period, but not more than 45 calendar days after receipt of a request.</w:t>
      </w:r>
    </w:p>
    <w:p w14:paraId="012BE3D4" w14:textId="77777777" w:rsidR="004C188C" w:rsidRPr="004C188C" w:rsidRDefault="004C188C" w:rsidP="004C188C">
      <w:pPr>
        <w:tabs>
          <w:tab w:val="left" w:pos="547"/>
          <w:tab w:val="left" w:pos="1440"/>
          <w:tab w:val="left" w:pos="7200"/>
          <w:tab w:val="left" w:pos="9000"/>
        </w:tabs>
        <w:spacing w:line="240" w:lineRule="exact"/>
        <w:ind w:left="1080" w:hanging="1080"/>
        <w:jc w:val="both"/>
        <w:rPr>
          <w:rFonts w:eastAsia="Calibri"/>
          <w:spacing w:val="0"/>
          <w:szCs w:val="22"/>
        </w:rPr>
      </w:pPr>
    </w:p>
    <w:p w14:paraId="0BCFFD95"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r w:rsidRPr="004C188C">
        <w:rPr>
          <w:rFonts w:eastAsia="Calibri"/>
          <w:spacing w:val="0"/>
          <w:szCs w:val="22"/>
        </w:rPr>
        <w:tab/>
        <w:t>The District may provide the records to a parent or eligible student electronically, if the parent consents. The District must transmit the PII in a way that complies with laws and regulations. Safeguards associated with industry standards and best practices, including but not limited to encryption and password protection, must be in place when education records requested by a parent or eligible student are electronically transmitted.</w:t>
      </w:r>
    </w:p>
    <w:p w14:paraId="453FEE22" w14:textId="77777777" w:rsidR="004C188C" w:rsidRPr="004C188C" w:rsidRDefault="004C188C" w:rsidP="004C188C">
      <w:pPr>
        <w:tabs>
          <w:tab w:val="left" w:pos="547"/>
          <w:tab w:val="left" w:pos="1440"/>
          <w:tab w:val="left" w:pos="7200"/>
          <w:tab w:val="left" w:pos="9000"/>
        </w:tabs>
        <w:spacing w:line="240" w:lineRule="exact"/>
        <w:ind w:left="1080" w:hanging="1080"/>
        <w:jc w:val="both"/>
        <w:rPr>
          <w:rFonts w:eastAsia="Calibri"/>
          <w:spacing w:val="0"/>
          <w:szCs w:val="22"/>
        </w:rPr>
      </w:pPr>
    </w:p>
    <w:p w14:paraId="409F6BC0" w14:textId="77777777" w:rsidR="004C188C" w:rsidRPr="004C188C" w:rsidRDefault="004C188C" w:rsidP="004C188C">
      <w:pPr>
        <w:tabs>
          <w:tab w:val="left" w:pos="547"/>
          <w:tab w:val="left" w:pos="1440"/>
          <w:tab w:val="left" w:pos="7200"/>
          <w:tab w:val="left" w:pos="9000"/>
        </w:tabs>
        <w:spacing w:line="240" w:lineRule="exact"/>
        <w:ind w:left="1080" w:hanging="1080"/>
        <w:jc w:val="both"/>
        <w:rPr>
          <w:rFonts w:eastAsia="Calibri"/>
          <w:b/>
          <w:bCs/>
          <w:spacing w:val="0"/>
          <w:szCs w:val="22"/>
        </w:rPr>
      </w:pPr>
      <w:r w:rsidRPr="004C188C">
        <w:rPr>
          <w:rFonts w:eastAsia="Calibri"/>
          <w:b/>
          <w:bCs/>
          <w:spacing w:val="0"/>
          <w:szCs w:val="22"/>
        </w:rPr>
        <w:t xml:space="preserve">Complaints of Breach or Unauthorized Release of Student Data and/or Teacher or Principal Data </w:t>
      </w:r>
    </w:p>
    <w:p w14:paraId="3EF57B5E" w14:textId="77777777" w:rsidR="004C188C" w:rsidRPr="004C188C" w:rsidRDefault="004C188C" w:rsidP="004C188C">
      <w:pPr>
        <w:tabs>
          <w:tab w:val="left" w:pos="547"/>
          <w:tab w:val="left" w:pos="1440"/>
          <w:tab w:val="left" w:pos="7200"/>
          <w:tab w:val="left" w:pos="9000"/>
        </w:tabs>
        <w:spacing w:line="240" w:lineRule="exact"/>
        <w:ind w:left="1080" w:hanging="1080"/>
        <w:jc w:val="both"/>
        <w:rPr>
          <w:rFonts w:eastAsia="Calibri"/>
          <w:spacing w:val="0"/>
          <w:szCs w:val="22"/>
        </w:rPr>
      </w:pPr>
    </w:p>
    <w:p w14:paraId="6A8A9E16"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r w:rsidRPr="004C188C">
        <w:rPr>
          <w:rFonts w:eastAsia="Calibri"/>
          <w:spacing w:val="0"/>
          <w:szCs w:val="22"/>
        </w:rPr>
        <w:tab/>
        <w:t>The District will inform parents, through its Parents' Bill of Rights for Data Privacy and Security, that they have the right to submit complaints about possible breaches of student data to the Chief Privacy Officer at NYSED. In addition, the District has established the following procedures for parents, eligible students, teachers, principals, and other District staff to file complaints with the District about breaches or unauthorized releases of student data and/or teacher or principal data:</w:t>
      </w:r>
    </w:p>
    <w:p w14:paraId="62DFA322" w14:textId="77777777" w:rsidR="004C188C" w:rsidRPr="004C188C" w:rsidRDefault="004C188C" w:rsidP="004C188C">
      <w:pPr>
        <w:tabs>
          <w:tab w:val="left" w:pos="547"/>
          <w:tab w:val="left" w:pos="1440"/>
          <w:tab w:val="left" w:pos="7200"/>
          <w:tab w:val="left" w:pos="9000"/>
        </w:tabs>
        <w:spacing w:line="240" w:lineRule="exact"/>
        <w:ind w:left="1080" w:hanging="1080"/>
        <w:jc w:val="both"/>
        <w:rPr>
          <w:rFonts w:eastAsia="Calibri"/>
          <w:spacing w:val="0"/>
          <w:szCs w:val="22"/>
        </w:rPr>
      </w:pPr>
    </w:p>
    <w:p w14:paraId="388233D5" w14:textId="77777777" w:rsidR="004C188C" w:rsidRPr="004C188C" w:rsidRDefault="004C188C" w:rsidP="004C188C">
      <w:pPr>
        <w:tabs>
          <w:tab w:val="left" w:pos="1440"/>
          <w:tab w:val="left" w:pos="7200"/>
          <w:tab w:val="left" w:pos="9000"/>
        </w:tabs>
        <w:spacing w:line="240" w:lineRule="exact"/>
        <w:ind w:left="1080" w:hanging="540"/>
        <w:jc w:val="both"/>
        <w:rPr>
          <w:rFonts w:eastAsia="Calibri"/>
          <w:spacing w:val="0"/>
          <w:szCs w:val="22"/>
        </w:rPr>
      </w:pPr>
      <w:r w:rsidRPr="004C188C">
        <w:rPr>
          <w:rFonts w:eastAsia="Calibri"/>
          <w:spacing w:val="0"/>
          <w:szCs w:val="22"/>
        </w:rPr>
        <w:t>a)</w:t>
      </w:r>
      <w:r w:rsidRPr="004C188C">
        <w:rPr>
          <w:rFonts w:eastAsia="Calibri"/>
          <w:spacing w:val="0"/>
          <w:szCs w:val="22"/>
        </w:rPr>
        <w:tab/>
        <w:t xml:space="preserve">All complaints </w:t>
      </w:r>
      <w:r w:rsidRPr="004C188C">
        <w:rPr>
          <w:rFonts w:eastAsia="Calibri"/>
          <w:spacing w:val="0"/>
          <w:szCs w:val="22"/>
          <w:highlight w:val="yellow"/>
        </w:rPr>
        <w:t>must</w:t>
      </w:r>
      <w:r w:rsidRPr="004C188C">
        <w:rPr>
          <w:rFonts w:eastAsia="Calibri"/>
          <w:spacing w:val="0"/>
          <w:szCs w:val="22"/>
        </w:rPr>
        <w:t xml:space="preserve"> be submitted to the </w:t>
      </w:r>
      <w:r w:rsidRPr="004C188C">
        <w:rPr>
          <w:rFonts w:eastAsia="Calibri"/>
          <w:spacing w:val="0"/>
          <w:szCs w:val="22"/>
          <w:highlight w:val="yellow"/>
        </w:rPr>
        <w:t>District's Data Protection Officer</w:t>
      </w:r>
      <w:r w:rsidRPr="004C188C">
        <w:rPr>
          <w:rFonts w:eastAsia="Calibri"/>
          <w:spacing w:val="0"/>
          <w:szCs w:val="22"/>
        </w:rPr>
        <w:t xml:space="preserve"> in writing. </w:t>
      </w:r>
    </w:p>
    <w:p w14:paraId="760B3C1B" w14:textId="77777777" w:rsidR="004C188C" w:rsidRPr="004C188C" w:rsidRDefault="004C188C" w:rsidP="004C188C">
      <w:pPr>
        <w:tabs>
          <w:tab w:val="left" w:pos="1440"/>
          <w:tab w:val="left" w:pos="7200"/>
          <w:tab w:val="left" w:pos="9000"/>
        </w:tabs>
        <w:spacing w:line="240" w:lineRule="exact"/>
        <w:ind w:left="1080" w:hanging="540"/>
        <w:jc w:val="both"/>
        <w:rPr>
          <w:rFonts w:eastAsia="Calibri"/>
          <w:spacing w:val="0"/>
          <w:szCs w:val="22"/>
        </w:rPr>
      </w:pPr>
    </w:p>
    <w:p w14:paraId="280DCDD3" w14:textId="77777777" w:rsidR="004C188C" w:rsidRPr="004C188C" w:rsidRDefault="004C188C" w:rsidP="004C188C">
      <w:pPr>
        <w:tabs>
          <w:tab w:val="left" w:pos="1440"/>
          <w:tab w:val="left" w:pos="7200"/>
          <w:tab w:val="left" w:pos="9000"/>
        </w:tabs>
        <w:spacing w:line="240" w:lineRule="exact"/>
        <w:ind w:left="1080" w:hanging="540"/>
        <w:jc w:val="both"/>
        <w:rPr>
          <w:rFonts w:eastAsia="Calibri"/>
          <w:spacing w:val="0"/>
          <w:szCs w:val="22"/>
        </w:rPr>
      </w:pPr>
      <w:r w:rsidRPr="004C188C">
        <w:rPr>
          <w:rFonts w:eastAsia="Calibri"/>
          <w:spacing w:val="0"/>
          <w:szCs w:val="22"/>
        </w:rPr>
        <w:t>b)</w:t>
      </w:r>
      <w:r w:rsidRPr="004C188C">
        <w:rPr>
          <w:rFonts w:eastAsia="Calibri"/>
          <w:spacing w:val="0"/>
          <w:szCs w:val="22"/>
        </w:rPr>
        <w:tab/>
        <w:t>Upon receipt of a complaint, the District will promptly acknowledge receipt of the complaint, commence an investigation, and take the necessary precautions to protect PII.</w:t>
      </w:r>
    </w:p>
    <w:p w14:paraId="349DCE6D" w14:textId="77777777" w:rsidR="004C188C" w:rsidRPr="004C188C" w:rsidRDefault="004C188C" w:rsidP="004C188C">
      <w:pPr>
        <w:tabs>
          <w:tab w:val="left" w:pos="1440"/>
          <w:tab w:val="left" w:pos="7200"/>
          <w:tab w:val="left" w:pos="9000"/>
        </w:tabs>
        <w:spacing w:line="240" w:lineRule="exact"/>
        <w:ind w:left="1080" w:hanging="540"/>
        <w:jc w:val="both"/>
        <w:rPr>
          <w:rFonts w:eastAsia="Calibri"/>
          <w:spacing w:val="0"/>
          <w:szCs w:val="22"/>
        </w:rPr>
      </w:pPr>
    </w:p>
    <w:p w14:paraId="2504FCF9" w14:textId="77777777" w:rsidR="004C188C" w:rsidRPr="004C188C" w:rsidRDefault="004C188C" w:rsidP="004C188C">
      <w:pPr>
        <w:tabs>
          <w:tab w:val="left" w:pos="1440"/>
          <w:tab w:val="left" w:pos="7200"/>
          <w:tab w:val="left" w:pos="9000"/>
        </w:tabs>
        <w:spacing w:line="240" w:lineRule="exact"/>
        <w:ind w:left="1080" w:hanging="540"/>
        <w:jc w:val="both"/>
        <w:rPr>
          <w:rFonts w:eastAsia="Calibri"/>
          <w:spacing w:val="0"/>
          <w:szCs w:val="22"/>
        </w:rPr>
      </w:pPr>
      <w:r w:rsidRPr="004C188C">
        <w:rPr>
          <w:rFonts w:eastAsia="Calibri"/>
          <w:spacing w:val="0"/>
          <w:szCs w:val="22"/>
        </w:rPr>
        <w:t>c)</w:t>
      </w:r>
      <w:r w:rsidRPr="004C188C">
        <w:rPr>
          <w:rFonts w:eastAsia="Calibri"/>
          <w:spacing w:val="0"/>
          <w:szCs w:val="22"/>
        </w:rPr>
        <w:tab/>
        <w:t>Following the investigation of a submitted complaint, the District will provide the individual who filed the complaint with its findings. This will be completed within a reasonable period of time, but no more than 60 calendar days from the receipt of the complaint by the District.</w:t>
      </w:r>
    </w:p>
    <w:p w14:paraId="4B6999F9" w14:textId="77777777" w:rsidR="004C188C" w:rsidRPr="004C188C" w:rsidRDefault="004C188C" w:rsidP="004C188C">
      <w:pPr>
        <w:tabs>
          <w:tab w:val="left" w:pos="1440"/>
          <w:tab w:val="left" w:pos="7200"/>
          <w:tab w:val="left" w:pos="9000"/>
        </w:tabs>
        <w:spacing w:line="240" w:lineRule="exact"/>
        <w:ind w:left="1080" w:hanging="540"/>
        <w:jc w:val="both"/>
        <w:rPr>
          <w:rFonts w:eastAsia="Calibri"/>
          <w:spacing w:val="0"/>
          <w:szCs w:val="22"/>
        </w:rPr>
      </w:pPr>
    </w:p>
    <w:p w14:paraId="2D44C42B" w14:textId="77777777" w:rsidR="004C188C" w:rsidRPr="004C188C" w:rsidRDefault="004C188C" w:rsidP="004C188C">
      <w:pPr>
        <w:tabs>
          <w:tab w:val="left" w:pos="1440"/>
          <w:tab w:val="left" w:pos="7200"/>
          <w:tab w:val="left" w:pos="9000"/>
        </w:tabs>
        <w:spacing w:line="240" w:lineRule="exact"/>
        <w:ind w:left="1080" w:hanging="540"/>
        <w:jc w:val="both"/>
        <w:rPr>
          <w:rFonts w:eastAsia="Calibri"/>
          <w:spacing w:val="0"/>
          <w:szCs w:val="22"/>
        </w:rPr>
      </w:pPr>
      <w:r w:rsidRPr="004C188C">
        <w:rPr>
          <w:rFonts w:eastAsia="Calibri"/>
          <w:spacing w:val="0"/>
          <w:szCs w:val="22"/>
        </w:rPr>
        <w:t>d)</w:t>
      </w:r>
      <w:r w:rsidRPr="004C188C">
        <w:rPr>
          <w:rFonts w:eastAsia="Calibri"/>
          <w:spacing w:val="0"/>
          <w:szCs w:val="22"/>
        </w:rPr>
        <w:tab/>
        <w:t>If the District requires additional time, or where the response may compromise security or impede a law enforcement investigation, the District will provide the individual who filed the complaint with a written explanation that includes the approximate date when the District anticipates that it will respond to the complaint.</w:t>
      </w:r>
    </w:p>
    <w:p w14:paraId="42266FE0"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p>
    <w:p w14:paraId="579EBE70"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r w:rsidRPr="004C188C">
        <w:rPr>
          <w:rFonts w:eastAsia="Calibri"/>
          <w:spacing w:val="0"/>
          <w:szCs w:val="22"/>
        </w:rPr>
        <w:tab/>
        <w:t xml:space="preserve">These procedures will be disseminated to parents, eligible students, teachers, principals, and other District staff. </w:t>
      </w:r>
    </w:p>
    <w:p w14:paraId="7FFCB543"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p>
    <w:p w14:paraId="1CC2BEBB"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r w:rsidRPr="004C188C">
        <w:rPr>
          <w:rFonts w:eastAsia="Calibri"/>
          <w:spacing w:val="0"/>
          <w:szCs w:val="22"/>
        </w:rPr>
        <w:tab/>
        <w:t>The District will maintain a record of all complaints of breaches or unauthorized releases of student data and their disposition in accordance with applicable data retention policies, including the Records Retention and Disposition Schedule ED-1 (1988; rev. 2004).</w:t>
      </w:r>
    </w:p>
    <w:p w14:paraId="761BDB48" w14:textId="693FDE74" w:rsidR="004C188C" w:rsidRDefault="004C188C" w:rsidP="004C188C">
      <w:pPr>
        <w:tabs>
          <w:tab w:val="left" w:pos="547"/>
          <w:tab w:val="left" w:pos="1440"/>
          <w:tab w:val="left" w:pos="7200"/>
          <w:tab w:val="left" w:pos="9000"/>
        </w:tabs>
        <w:spacing w:line="240" w:lineRule="exact"/>
        <w:jc w:val="both"/>
        <w:rPr>
          <w:rFonts w:eastAsia="Calibri"/>
          <w:spacing w:val="0"/>
          <w:szCs w:val="22"/>
        </w:rPr>
      </w:pPr>
    </w:p>
    <w:p w14:paraId="5245F9A8"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p>
    <w:p w14:paraId="25B840B6" w14:textId="77777777" w:rsidR="004C188C" w:rsidRPr="004C188C" w:rsidRDefault="004C188C" w:rsidP="004C188C">
      <w:pPr>
        <w:tabs>
          <w:tab w:val="left" w:pos="547"/>
          <w:tab w:val="left" w:pos="1440"/>
          <w:tab w:val="left" w:pos="7200"/>
          <w:tab w:val="left" w:pos="9000"/>
        </w:tabs>
        <w:spacing w:line="240" w:lineRule="exact"/>
        <w:jc w:val="center"/>
        <w:rPr>
          <w:rFonts w:eastAsia="Calibri"/>
          <w:spacing w:val="0"/>
          <w:szCs w:val="22"/>
        </w:rPr>
      </w:pPr>
      <w:r w:rsidRPr="004C188C">
        <w:rPr>
          <w:rFonts w:eastAsia="Calibri"/>
          <w:spacing w:val="0"/>
          <w:szCs w:val="22"/>
        </w:rPr>
        <w:t>(Continued)</w:t>
      </w:r>
    </w:p>
    <w:p w14:paraId="0C8C0EE7" w14:textId="77777777" w:rsidR="004C188C" w:rsidRPr="004C188C" w:rsidRDefault="004C188C" w:rsidP="004C188C">
      <w:pPr>
        <w:tabs>
          <w:tab w:val="left" w:pos="547"/>
          <w:tab w:val="left" w:pos="1440"/>
          <w:tab w:val="left" w:pos="7200"/>
          <w:tab w:val="left" w:pos="9000"/>
        </w:tabs>
        <w:spacing w:line="240" w:lineRule="exact"/>
        <w:ind w:left="1440" w:hanging="1440"/>
        <w:rPr>
          <w:rFonts w:eastAsia="Calibri"/>
          <w:b/>
          <w:bCs/>
          <w:spacing w:val="0"/>
          <w:szCs w:val="22"/>
        </w:rPr>
      </w:pPr>
      <w:r w:rsidRPr="004C188C">
        <w:rPr>
          <w:rFonts w:eastAsia="Calibri"/>
          <w:b/>
          <w:bCs/>
          <w:spacing w:val="0"/>
          <w:szCs w:val="22"/>
        </w:rPr>
        <w:t>SUBJECT:</w:t>
      </w:r>
      <w:r w:rsidRPr="004C188C">
        <w:rPr>
          <w:rFonts w:eastAsia="Calibri"/>
          <w:b/>
          <w:bCs/>
          <w:spacing w:val="0"/>
          <w:szCs w:val="22"/>
        </w:rPr>
        <w:tab/>
        <w:t>PRIVACY AND SECURITY FOR STUDENT DATA AND TEACHER AND PRINCIPAL DATA  (Cont'd.)</w:t>
      </w:r>
    </w:p>
    <w:p w14:paraId="74245B54"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p>
    <w:p w14:paraId="31D09430" w14:textId="77777777" w:rsidR="004C188C" w:rsidRPr="004C188C" w:rsidRDefault="004C188C" w:rsidP="004C188C">
      <w:pPr>
        <w:tabs>
          <w:tab w:val="left" w:pos="547"/>
          <w:tab w:val="left" w:pos="1440"/>
          <w:tab w:val="left" w:pos="7200"/>
          <w:tab w:val="left" w:pos="9000"/>
        </w:tabs>
        <w:spacing w:line="240" w:lineRule="exact"/>
        <w:jc w:val="both"/>
        <w:rPr>
          <w:rFonts w:eastAsia="Calibri"/>
          <w:b/>
          <w:bCs/>
          <w:spacing w:val="0"/>
          <w:szCs w:val="22"/>
        </w:rPr>
      </w:pPr>
      <w:r w:rsidRPr="004C188C">
        <w:rPr>
          <w:rFonts w:eastAsia="Calibri"/>
          <w:b/>
          <w:bCs/>
          <w:spacing w:val="0"/>
          <w:szCs w:val="22"/>
        </w:rPr>
        <w:t>Reporting a Breach or Unauthorized Release</w:t>
      </w:r>
    </w:p>
    <w:p w14:paraId="29D1B3DB"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p>
    <w:p w14:paraId="6CED97CC"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r w:rsidRPr="004C188C">
        <w:rPr>
          <w:rFonts w:eastAsia="Calibri"/>
          <w:spacing w:val="0"/>
          <w:szCs w:val="22"/>
        </w:rPr>
        <w:tab/>
        <w:t>The District will report every discovery or report of a breach or unauthorized release of student data or teacher or principal data within the District to the Chief Privacy Officer without unreasonable delay, but no more than ten calendar days after the discovery.</w:t>
      </w:r>
    </w:p>
    <w:p w14:paraId="71E552A2"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p>
    <w:p w14:paraId="05A015DA"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r w:rsidRPr="004C188C">
        <w:rPr>
          <w:rFonts w:eastAsia="Calibri"/>
          <w:spacing w:val="0"/>
          <w:szCs w:val="22"/>
        </w:rPr>
        <w:tab/>
        <w:t>Each third-party contractor that receives student data or teacher or principal data pursuant to a contract or other written agreement entered into with the District will be required to promptly notify the District of any breach of security resulting in an unauthorized release of the data by the third-party contractor or its assignees in violation of applicable laws and regulations, the Parents' Bill of Rights for Student Data Privacy and Security, District policy, and/or binding contractual obligations relating to data privacy and security, in the most expedient way possible and without unreasonable delay, but no more than seven calendar days after the discovery of the breach.</w:t>
      </w:r>
    </w:p>
    <w:p w14:paraId="69730F8E"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p>
    <w:p w14:paraId="7E289FBC"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r w:rsidRPr="004C188C">
        <w:rPr>
          <w:rFonts w:eastAsia="Calibri"/>
          <w:spacing w:val="0"/>
          <w:szCs w:val="22"/>
        </w:rPr>
        <w:tab/>
        <w:t xml:space="preserve">In the event of notification from a third-party contractor, the District will in turn notify the Chief Privacy Officer of the breach or unauthorized release of student data or teacher or principal data no more than ten calendar days after it receives the third-party contractor's notification using a form or format prescribed by NYSED. </w:t>
      </w:r>
    </w:p>
    <w:p w14:paraId="7784F7BD"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p>
    <w:p w14:paraId="43210505" w14:textId="77777777" w:rsidR="004C188C" w:rsidRPr="004C188C" w:rsidRDefault="004C188C" w:rsidP="004C188C">
      <w:pPr>
        <w:tabs>
          <w:tab w:val="left" w:pos="547"/>
          <w:tab w:val="left" w:pos="1440"/>
          <w:tab w:val="left" w:pos="7200"/>
          <w:tab w:val="left" w:pos="9000"/>
        </w:tabs>
        <w:spacing w:line="240" w:lineRule="exact"/>
        <w:jc w:val="both"/>
        <w:rPr>
          <w:rFonts w:eastAsia="Calibri"/>
          <w:b/>
          <w:bCs/>
          <w:spacing w:val="0"/>
          <w:szCs w:val="22"/>
        </w:rPr>
      </w:pPr>
      <w:r w:rsidRPr="004C188C">
        <w:rPr>
          <w:rFonts w:eastAsia="Calibri"/>
          <w:b/>
          <w:bCs/>
          <w:spacing w:val="0"/>
          <w:szCs w:val="22"/>
        </w:rPr>
        <w:t>Investigation of Reports of Breach or Unauthorized Release by the Chief Privacy Officer</w:t>
      </w:r>
    </w:p>
    <w:p w14:paraId="64CA784A"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p>
    <w:p w14:paraId="4675A92A"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r w:rsidRPr="004C188C">
        <w:rPr>
          <w:rFonts w:eastAsia="Calibri"/>
          <w:spacing w:val="0"/>
          <w:szCs w:val="22"/>
        </w:rPr>
        <w:tab/>
        <w:t>The Chief Privacy Officer is required to investigate reports of breaches or unauthorized releases of student data or teacher or principal data by third-party contractors. As part of an investigation, the Chief Privacy Officer may require that the parties submit documentation, provide testimony, and may visit, examine, and/or inspect the third-party contractor's facilities and records.</w:t>
      </w:r>
    </w:p>
    <w:p w14:paraId="2AE79AE2"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p>
    <w:p w14:paraId="122D95CA"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r w:rsidRPr="004C188C">
        <w:rPr>
          <w:rFonts w:eastAsia="Calibri"/>
          <w:spacing w:val="0"/>
          <w:szCs w:val="22"/>
        </w:rPr>
        <w:tab/>
        <w:t>Upon the belief that a breach or unauthorized release constitutes criminal conduct, the Chief Privacy Officer is required to report the breach and unauthorized release to law enforcement in the most expedient way possible and without unreasonable delay.</w:t>
      </w:r>
    </w:p>
    <w:p w14:paraId="79D81702"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p>
    <w:p w14:paraId="71F7A381"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r w:rsidRPr="004C188C">
        <w:rPr>
          <w:rFonts w:eastAsia="Calibri"/>
          <w:spacing w:val="0"/>
          <w:szCs w:val="22"/>
        </w:rPr>
        <w:tab/>
        <w:t>Third-party contractors are required to cooperate with the District and law enforcement to protect the integrity of investigations into the breach or unauthorized release of PII.</w:t>
      </w:r>
    </w:p>
    <w:p w14:paraId="44488EC3"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p>
    <w:p w14:paraId="2E99B545"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r w:rsidRPr="004C188C">
        <w:rPr>
          <w:rFonts w:eastAsia="Calibri"/>
          <w:spacing w:val="0"/>
          <w:szCs w:val="22"/>
        </w:rPr>
        <w:tab/>
        <w:t>Upon conclusion of an investigation, if the Chief Privacy Officer determines that a third-party contractor has through its actions or omissions caused student data or teacher or principal data to be breached or released to any person or entity not authorized by law to receive this data in violation of applicable laws and regulations, District policy, and/or any binding contractual obligations, the Chief Privacy Officer is required to notify the third-party contractor of the finding and give the third-party contractor no more than 30 days to submit a written response.</w:t>
      </w:r>
    </w:p>
    <w:p w14:paraId="59CBD728"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p>
    <w:p w14:paraId="7C09F11E"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p>
    <w:p w14:paraId="24741911" w14:textId="618782FD" w:rsidR="004C188C" w:rsidRDefault="004C188C" w:rsidP="004C188C">
      <w:pPr>
        <w:tabs>
          <w:tab w:val="left" w:pos="547"/>
          <w:tab w:val="left" w:pos="1440"/>
          <w:tab w:val="left" w:pos="7200"/>
          <w:tab w:val="left" w:pos="9000"/>
        </w:tabs>
        <w:spacing w:line="240" w:lineRule="exact"/>
        <w:jc w:val="both"/>
        <w:rPr>
          <w:rFonts w:eastAsia="Calibri"/>
          <w:spacing w:val="0"/>
          <w:szCs w:val="22"/>
        </w:rPr>
      </w:pPr>
    </w:p>
    <w:p w14:paraId="26B8FF66"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p>
    <w:p w14:paraId="14F25CBF" w14:textId="5225F409" w:rsidR="004C188C" w:rsidRPr="004C188C" w:rsidRDefault="004C188C" w:rsidP="004C188C">
      <w:pPr>
        <w:tabs>
          <w:tab w:val="left" w:pos="547"/>
          <w:tab w:val="left" w:pos="1440"/>
          <w:tab w:val="left" w:pos="7200"/>
          <w:tab w:val="left" w:pos="9000"/>
        </w:tabs>
        <w:spacing w:line="240" w:lineRule="exact"/>
        <w:jc w:val="center"/>
        <w:rPr>
          <w:rFonts w:eastAsia="Calibri"/>
          <w:spacing w:val="0"/>
          <w:szCs w:val="22"/>
        </w:rPr>
      </w:pPr>
      <w:r w:rsidRPr="004C188C">
        <w:rPr>
          <w:rFonts w:eastAsia="Calibri"/>
          <w:spacing w:val="0"/>
          <w:szCs w:val="22"/>
        </w:rPr>
        <w:t>(Continued</w:t>
      </w:r>
      <w:r w:rsidR="000D4C41">
        <w:rPr>
          <w:rFonts w:eastAsia="Calibri"/>
          <w:spacing w:val="0"/>
          <w:szCs w:val="22"/>
        </w:rPr>
        <w:t>)</w:t>
      </w:r>
    </w:p>
    <w:p w14:paraId="02996824" w14:textId="77777777" w:rsidR="004C188C" w:rsidRPr="004C188C" w:rsidRDefault="004C188C" w:rsidP="004C188C">
      <w:pPr>
        <w:tabs>
          <w:tab w:val="left" w:pos="547"/>
          <w:tab w:val="left" w:pos="1440"/>
          <w:tab w:val="left" w:pos="7200"/>
          <w:tab w:val="left" w:pos="9000"/>
        </w:tabs>
        <w:spacing w:line="240" w:lineRule="exact"/>
        <w:ind w:left="1440" w:hanging="1440"/>
        <w:rPr>
          <w:rFonts w:eastAsia="Calibri"/>
          <w:b/>
          <w:bCs/>
          <w:spacing w:val="0"/>
          <w:szCs w:val="22"/>
        </w:rPr>
      </w:pPr>
      <w:r w:rsidRPr="004C188C">
        <w:rPr>
          <w:rFonts w:eastAsia="Calibri"/>
          <w:b/>
          <w:bCs/>
          <w:spacing w:val="0"/>
          <w:szCs w:val="22"/>
        </w:rPr>
        <w:t>SUBJECT:</w:t>
      </w:r>
      <w:r w:rsidRPr="004C188C">
        <w:rPr>
          <w:rFonts w:eastAsia="Calibri"/>
          <w:b/>
          <w:bCs/>
          <w:spacing w:val="0"/>
          <w:szCs w:val="22"/>
        </w:rPr>
        <w:tab/>
        <w:t>PRIVACY AND SECURITY FOR STUDENT DATA AND TEACHER AND PRINCIPAL DATA  (Cont'd.)</w:t>
      </w:r>
    </w:p>
    <w:p w14:paraId="523CDA42"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p>
    <w:p w14:paraId="038E0421"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r w:rsidRPr="004C188C">
        <w:rPr>
          <w:rFonts w:eastAsia="Calibri"/>
          <w:spacing w:val="0"/>
          <w:szCs w:val="22"/>
        </w:rPr>
        <w:tab/>
        <w:t xml:space="preserve">If after reviewing the third-party contractor's written response, the Chief Privacy Officer determines the incident to be a violation of Education Law Section 2-d, the Chief Privacy Officer will be authorized to: </w:t>
      </w:r>
    </w:p>
    <w:p w14:paraId="7A410A8D"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p>
    <w:p w14:paraId="2C3EB5A4" w14:textId="77777777" w:rsidR="004C188C" w:rsidRPr="004C188C" w:rsidRDefault="004C188C" w:rsidP="004C188C">
      <w:pPr>
        <w:tabs>
          <w:tab w:val="left" w:pos="547"/>
          <w:tab w:val="left" w:pos="1440"/>
          <w:tab w:val="left" w:pos="7200"/>
          <w:tab w:val="left" w:pos="9000"/>
        </w:tabs>
        <w:spacing w:line="240" w:lineRule="exact"/>
        <w:ind w:left="1080" w:hanging="1080"/>
        <w:jc w:val="both"/>
        <w:rPr>
          <w:rFonts w:eastAsia="Calibri"/>
          <w:spacing w:val="0"/>
          <w:szCs w:val="22"/>
        </w:rPr>
      </w:pPr>
      <w:r w:rsidRPr="004C188C">
        <w:rPr>
          <w:rFonts w:eastAsia="Calibri"/>
          <w:spacing w:val="0"/>
          <w:szCs w:val="22"/>
        </w:rPr>
        <w:tab/>
        <w:t>a)</w:t>
      </w:r>
      <w:r w:rsidRPr="004C188C">
        <w:rPr>
          <w:rFonts w:eastAsia="Calibri"/>
          <w:spacing w:val="0"/>
          <w:szCs w:val="22"/>
        </w:rPr>
        <w:tab/>
        <w:t xml:space="preserve">Order the third-party contractor be precluded from accessing PII from the affected educational agency for a fixed period of up to five years; </w:t>
      </w:r>
    </w:p>
    <w:p w14:paraId="7CCB1623" w14:textId="77777777" w:rsidR="004C188C" w:rsidRPr="004C188C" w:rsidRDefault="004C188C" w:rsidP="004C188C">
      <w:pPr>
        <w:tabs>
          <w:tab w:val="left" w:pos="547"/>
          <w:tab w:val="left" w:pos="1440"/>
          <w:tab w:val="left" w:pos="7200"/>
          <w:tab w:val="left" w:pos="9000"/>
        </w:tabs>
        <w:spacing w:line="240" w:lineRule="exact"/>
        <w:ind w:left="1080" w:hanging="1080"/>
        <w:jc w:val="both"/>
        <w:rPr>
          <w:rFonts w:eastAsia="Calibri"/>
          <w:spacing w:val="0"/>
          <w:szCs w:val="22"/>
        </w:rPr>
      </w:pPr>
    </w:p>
    <w:p w14:paraId="161D3A73" w14:textId="77777777" w:rsidR="004C188C" w:rsidRPr="004C188C" w:rsidRDefault="004C188C" w:rsidP="004C188C">
      <w:pPr>
        <w:tabs>
          <w:tab w:val="left" w:pos="547"/>
          <w:tab w:val="left" w:pos="1440"/>
          <w:tab w:val="left" w:pos="7200"/>
          <w:tab w:val="left" w:pos="9000"/>
        </w:tabs>
        <w:spacing w:line="240" w:lineRule="exact"/>
        <w:ind w:left="1080" w:hanging="1080"/>
        <w:jc w:val="both"/>
        <w:rPr>
          <w:rFonts w:eastAsia="Calibri"/>
          <w:spacing w:val="0"/>
          <w:szCs w:val="22"/>
        </w:rPr>
      </w:pPr>
      <w:r w:rsidRPr="004C188C">
        <w:rPr>
          <w:rFonts w:eastAsia="Calibri"/>
          <w:spacing w:val="0"/>
          <w:szCs w:val="22"/>
        </w:rPr>
        <w:tab/>
        <w:t>b)</w:t>
      </w:r>
      <w:r w:rsidRPr="004C188C">
        <w:rPr>
          <w:rFonts w:eastAsia="Calibri"/>
          <w:spacing w:val="0"/>
          <w:szCs w:val="22"/>
        </w:rPr>
        <w:tab/>
        <w:t xml:space="preserve">Order that a third-party contractor or assignee who knowingly or recklessly allowed for the breach or unauthorized release of student data or teacher or principal data be precluded from accessing student data or teacher or principal data from any educational agency in the state for a fixed period of up to five years; </w:t>
      </w:r>
    </w:p>
    <w:p w14:paraId="7A57F975" w14:textId="77777777" w:rsidR="004C188C" w:rsidRPr="004C188C" w:rsidRDefault="004C188C" w:rsidP="004C188C">
      <w:pPr>
        <w:tabs>
          <w:tab w:val="left" w:pos="547"/>
          <w:tab w:val="left" w:pos="1440"/>
          <w:tab w:val="left" w:pos="7200"/>
          <w:tab w:val="left" w:pos="9000"/>
        </w:tabs>
        <w:spacing w:line="240" w:lineRule="exact"/>
        <w:ind w:left="1080" w:hanging="1080"/>
        <w:jc w:val="both"/>
        <w:rPr>
          <w:rFonts w:eastAsia="Calibri"/>
          <w:spacing w:val="0"/>
          <w:szCs w:val="22"/>
        </w:rPr>
      </w:pPr>
    </w:p>
    <w:p w14:paraId="1C09F9BD" w14:textId="77777777" w:rsidR="004C188C" w:rsidRPr="004C188C" w:rsidRDefault="004C188C" w:rsidP="004C188C">
      <w:pPr>
        <w:tabs>
          <w:tab w:val="left" w:pos="547"/>
          <w:tab w:val="left" w:pos="1440"/>
          <w:tab w:val="left" w:pos="7200"/>
          <w:tab w:val="left" w:pos="9000"/>
        </w:tabs>
        <w:spacing w:line="240" w:lineRule="exact"/>
        <w:ind w:left="1080" w:hanging="1080"/>
        <w:jc w:val="both"/>
        <w:rPr>
          <w:rFonts w:eastAsia="Calibri"/>
          <w:spacing w:val="0"/>
          <w:szCs w:val="22"/>
        </w:rPr>
      </w:pPr>
      <w:r w:rsidRPr="004C188C">
        <w:rPr>
          <w:rFonts w:eastAsia="Calibri"/>
          <w:spacing w:val="0"/>
          <w:szCs w:val="22"/>
        </w:rPr>
        <w:tab/>
        <w:t>c)</w:t>
      </w:r>
      <w:r w:rsidRPr="004C188C">
        <w:rPr>
          <w:rFonts w:eastAsia="Calibri"/>
          <w:spacing w:val="0"/>
          <w:szCs w:val="22"/>
        </w:rPr>
        <w:tab/>
        <w:t>Order that a third-party contractor who knowingly or recklessly allowed for the breach or unauthorized release of student data or teacher or principal data will not be deemed a responsible bidder or offeror on any contract with an educational agency that involves the sharing of student data or teacher or principal data, as applicable for purposes of General Municipal Law Section 103 or State Finance Law Section 163(10)(c), as applicable, for a fixed period of up to five years; and/or</w:t>
      </w:r>
    </w:p>
    <w:p w14:paraId="45BE816E" w14:textId="77777777" w:rsidR="004C188C" w:rsidRPr="004C188C" w:rsidRDefault="004C188C" w:rsidP="004C188C">
      <w:pPr>
        <w:tabs>
          <w:tab w:val="left" w:pos="547"/>
          <w:tab w:val="left" w:pos="1440"/>
          <w:tab w:val="left" w:pos="7200"/>
          <w:tab w:val="left" w:pos="9000"/>
        </w:tabs>
        <w:spacing w:line="240" w:lineRule="exact"/>
        <w:ind w:left="1080" w:hanging="1080"/>
        <w:jc w:val="both"/>
        <w:rPr>
          <w:rFonts w:eastAsia="Calibri"/>
          <w:spacing w:val="0"/>
          <w:szCs w:val="22"/>
        </w:rPr>
      </w:pPr>
    </w:p>
    <w:p w14:paraId="38783486" w14:textId="77777777" w:rsidR="004C188C" w:rsidRPr="004C188C" w:rsidRDefault="004C188C" w:rsidP="004C188C">
      <w:pPr>
        <w:tabs>
          <w:tab w:val="left" w:pos="547"/>
          <w:tab w:val="left" w:pos="1440"/>
          <w:tab w:val="left" w:pos="7200"/>
          <w:tab w:val="left" w:pos="9000"/>
        </w:tabs>
        <w:spacing w:line="240" w:lineRule="exact"/>
        <w:ind w:left="1080" w:hanging="1080"/>
        <w:jc w:val="both"/>
        <w:rPr>
          <w:rFonts w:eastAsia="Calibri"/>
          <w:spacing w:val="0"/>
          <w:szCs w:val="22"/>
        </w:rPr>
      </w:pPr>
      <w:r w:rsidRPr="004C188C">
        <w:rPr>
          <w:rFonts w:eastAsia="Calibri"/>
          <w:spacing w:val="0"/>
          <w:szCs w:val="22"/>
        </w:rPr>
        <w:tab/>
        <w:t>d)</w:t>
      </w:r>
      <w:r w:rsidRPr="004C188C">
        <w:rPr>
          <w:rFonts w:eastAsia="Calibri"/>
          <w:spacing w:val="0"/>
          <w:szCs w:val="22"/>
        </w:rPr>
        <w:tab/>
        <w:t>Require the third-party contractor to provide additional training governing confidentiality of student data and/or teacher or principal data to all its officers and employees with reasonable access to this data and certify that the training has been performed at the contractor's expense. This additional training is required to be performed immediately and include a review of laws, rules, and regulations, including Education Law Section 2-d and its implementing regulations.</w:t>
      </w:r>
    </w:p>
    <w:p w14:paraId="7683D12B"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p>
    <w:p w14:paraId="39FC4C51"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r w:rsidRPr="004C188C">
        <w:rPr>
          <w:rFonts w:eastAsia="Calibri"/>
          <w:spacing w:val="0"/>
          <w:szCs w:val="22"/>
        </w:rPr>
        <w:tab/>
        <w:t>If the Chief Privacy Officer determines that the breach or unauthorized release of student data or teacher or principal data on the part of the third-party contractor or assignee was inadvertent and done without intent, knowledge, recklessness, or gross negligence, the Chief Privacy Officer may make a recommendation to the Commissioner that no penalty be issued to the third-party contractor.</w:t>
      </w:r>
    </w:p>
    <w:p w14:paraId="1F089645"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p>
    <w:p w14:paraId="27799C8D"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r w:rsidRPr="004C188C">
        <w:rPr>
          <w:rFonts w:eastAsia="Calibri"/>
          <w:spacing w:val="0"/>
          <w:szCs w:val="22"/>
        </w:rPr>
        <w:tab/>
        <w:t>The Commissioner would then make a final determination as to whether the breach or unauthorized release was inadvertent and done without intent, knowledge, recklessness or gross negligence and whether or not a penalty should be issued.</w:t>
      </w:r>
    </w:p>
    <w:p w14:paraId="7F778BA2"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p>
    <w:p w14:paraId="2834D1D2" w14:textId="77777777" w:rsidR="004C188C" w:rsidRPr="004C188C" w:rsidRDefault="004C188C" w:rsidP="004C188C">
      <w:pPr>
        <w:tabs>
          <w:tab w:val="left" w:pos="547"/>
          <w:tab w:val="left" w:pos="1440"/>
          <w:tab w:val="left" w:pos="7200"/>
          <w:tab w:val="left" w:pos="9000"/>
        </w:tabs>
        <w:spacing w:line="240" w:lineRule="exact"/>
        <w:jc w:val="both"/>
        <w:rPr>
          <w:rFonts w:eastAsia="Calibri"/>
          <w:b/>
          <w:bCs/>
          <w:spacing w:val="0"/>
          <w:szCs w:val="22"/>
        </w:rPr>
      </w:pPr>
      <w:r w:rsidRPr="004C188C">
        <w:rPr>
          <w:rFonts w:eastAsia="Calibri"/>
          <w:b/>
          <w:bCs/>
          <w:spacing w:val="0"/>
          <w:szCs w:val="22"/>
        </w:rPr>
        <w:t xml:space="preserve">Notification of a Breach or Unauthorized Release </w:t>
      </w:r>
    </w:p>
    <w:p w14:paraId="0D622475"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p>
    <w:p w14:paraId="091D54B4" w14:textId="222ABD94" w:rsidR="004C188C" w:rsidRDefault="004C188C" w:rsidP="004C188C">
      <w:pPr>
        <w:tabs>
          <w:tab w:val="left" w:pos="547"/>
          <w:tab w:val="left" w:pos="1440"/>
          <w:tab w:val="left" w:pos="7200"/>
          <w:tab w:val="left" w:pos="9000"/>
        </w:tabs>
        <w:spacing w:line="240" w:lineRule="exact"/>
        <w:jc w:val="both"/>
        <w:rPr>
          <w:rFonts w:eastAsia="Calibri"/>
          <w:spacing w:val="0"/>
          <w:szCs w:val="22"/>
        </w:rPr>
      </w:pPr>
      <w:r w:rsidRPr="004C188C">
        <w:rPr>
          <w:rFonts w:eastAsia="Calibri"/>
          <w:spacing w:val="0"/>
          <w:szCs w:val="22"/>
        </w:rPr>
        <w:tab/>
        <w:t>The District will notify affected parents, eligible students, teachers, and/or principals in the most expedient way possible and without unreasonable delay, but no more than 60 calendar days after the discovery of a breach or unauthorized release of PII by the District or the receipt of a notification of a breach or unauthorized release of PII from a third-party contractor unless that notification would</w:t>
      </w:r>
      <w:r w:rsidRPr="004C188C">
        <w:rPr>
          <w:rFonts w:eastAsia="Calibri"/>
          <w:spacing w:val="0"/>
          <w:szCs w:val="22"/>
        </w:rPr>
        <w:br/>
      </w:r>
    </w:p>
    <w:p w14:paraId="5CB7A238"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p>
    <w:p w14:paraId="454739B5" w14:textId="77777777" w:rsidR="004C188C" w:rsidRPr="004C188C" w:rsidRDefault="004C188C" w:rsidP="004C188C">
      <w:pPr>
        <w:tabs>
          <w:tab w:val="left" w:pos="547"/>
          <w:tab w:val="left" w:pos="1440"/>
          <w:tab w:val="left" w:pos="7200"/>
          <w:tab w:val="left" w:pos="9000"/>
        </w:tabs>
        <w:spacing w:line="240" w:lineRule="exact"/>
        <w:jc w:val="center"/>
        <w:rPr>
          <w:rFonts w:eastAsia="Calibri"/>
          <w:spacing w:val="0"/>
          <w:szCs w:val="22"/>
        </w:rPr>
      </w:pPr>
      <w:r w:rsidRPr="004C188C">
        <w:rPr>
          <w:rFonts w:eastAsia="Calibri"/>
          <w:spacing w:val="0"/>
          <w:szCs w:val="22"/>
        </w:rPr>
        <w:t>(Continued)</w:t>
      </w:r>
    </w:p>
    <w:p w14:paraId="50162B54" w14:textId="77777777" w:rsidR="004C188C" w:rsidRPr="004C188C" w:rsidRDefault="004C188C" w:rsidP="004C188C">
      <w:pPr>
        <w:tabs>
          <w:tab w:val="left" w:pos="547"/>
          <w:tab w:val="left" w:pos="1440"/>
          <w:tab w:val="left" w:pos="7200"/>
          <w:tab w:val="left" w:pos="9000"/>
        </w:tabs>
        <w:spacing w:line="240" w:lineRule="exact"/>
        <w:ind w:left="1440" w:hanging="1440"/>
        <w:rPr>
          <w:rFonts w:eastAsia="Calibri"/>
          <w:b/>
          <w:bCs/>
          <w:spacing w:val="0"/>
          <w:szCs w:val="22"/>
        </w:rPr>
      </w:pPr>
      <w:r w:rsidRPr="004C188C">
        <w:rPr>
          <w:rFonts w:eastAsia="Calibri"/>
          <w:b/>
          <w:bCs/>
          <w:spacing w:val="0"/>
          <w:szCs w:val="22"/>
        </w:rPr>
        <w:t>SUBJECT:</w:t>
      </w:r>
      <w:r w:rsidRPr="004C188C">
        <w:rPr>
          <w:rFonts w:eastAsia="Calibri"/>
          <w:b/>
          <w:bCs/>
          <w:spacing w:val="0"/>
          <w:szCs w:val="22"/>
        </w:rPr>
        <w:tab/>
        <w:t>PRIVACY AND SECURITY FOR STUDENT DATA AND TEACHER AND PRINCIPAL DATA  (Cont'd.)</w:t>
      </w:r>
    </w:p>
    <w:p w14:paraId="7D8925FB"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p>
    <w:p w14:paraId="118300AD" w14:textId="4E85F0DD"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r w:rsidRPr="004C188C">
        <w:rPr>
          <w:rFonts w:eastAsia="Calibri"/>
          <w:spacing w:val="0"/>
          <w:szCs w:val="22"/>
        </w:rPr>
        <w:t>interfere with an ongoing investigation by law enforcement or cause further disclosure of PII by disclosing an unfixed security vulnerability. Where notification is delayed under these circumstances, the District will notify parents, eligible students, teachers</w:t>
      </w:r>
      <w:r w:rsidR="00442000">
        <w:rPr>
          <w:rFonts w:eastAsia="Calibri"/>
          <w:spacing w:val="0"/>
          <w:szCs w:val="22"/>
        </w:rPr>
        <w:t>,</w:t>
      </w:r>
      <w:r w:rsidRPr="004C188C">
        <w:rPr>
          <w:rFonts w:eastAsia="Calibri"/>
          <w:spacing w:val="0"/>
          <w:szCs w:val="22"/>
        </w:rPr>
        <w:t xml:space="preserve"> and/or principals within seven calendar days after the security vulnerability has been remedied or the risk of interference with the law enforcement investigation ends.</w:t>
      </w:r>
    </w:p>
    <w:p w14:paraId="69BDB54D"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p>
    <w:p w14:paraId="2DE13D9D"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r w:rsidRPr="004C188C">
        <w:rPr>
          <w:rFonts w:eastAsia="Calibri"/>
          <w:spacing w:val="0"/>
          <w:szCs w:val="22"/>
        </w:rPr>
        <w:tab/>
        <w:t>Notifications will be clear, concise, use language that is plain and easy to understand, and to the extent available, include:</w:t>
      </w:r>
    </w:p>
    <w:p w14:paraId="3505866E"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p>
    <w:p w14:paraId="3002EDFF" w14:textId="77777777" w:rsidR="004C188C" w:rsidRPr="004C188C" w:rsidRDefault="004C188C" w:rsidP="004C188C">
      <w:pPr>
        <w:tabs>
          <w:tab w:val="left" w:pos="547"/>
          <w:tab w:val="left" w:pos="1440"/>
          <w:tab w:val="left" w:pos="7200"/>
          <w:tab w:val="left" w:pos="9000"/>
        </w:tabs>
        <w:spacing w:line="240" w:lineRule="exact"/>
        <w:ind w:left="1080" w:hanging="1080"/>
        <w:jc w:val="both"/>
        <w:rPr>
          <w:rFonts w:eastAsia="Calibri"/>
          <w:spacing w:val="0"/>
          <w:szCs w:val="22"/>
        </w:rPr>
      </w:pPr>
      <w:r w:rsidRPr="004C188C">
        <w:rPr>
          <w:rFonts w:eastAsia="Calibri"/>
          <w:spacing w:val="0"/>
          <w:szCs w:val="22"/>
        </w:rPr>
        <w:tab/>
        <w:t>a)</w:t>
      </w:r>
      <w:r w:rsidRPr="004C188C">
        <w:rPr>
          <w:rFonts w:eastAsia="Calibri"/>
          <w:spacing w:val="0"/>
          <w:szCs w:val="22"/>
        </w:rPr>
        <w:tab/>
        <w:t xml:space="preserve">A brief description of the breach or unauthorized release, the dates of the incident and the date of discovery, if known; </w:t>
      </w:r>
    </w:p>
    <w:p w14:paraId="7B7126C6" w14:textId="77777777" w:rsidR="004C188C" w:rsidRPr="004C188C" w:rsidRDefault="004C188C" w:rsidP="004C188C">
      <w:pPr>
        <w:tabs>
          <w:tab w:val="left" w:pos="547"/>
          <w:tab w:val="left" w:pos="1440"/>
          <w:tab w:val="left" w:pos="7200"/>
          <w:tab w:val="left" w:pos="9000"/>
        </w:tabs>
        <w:spacing w:line="240" w:lineRule="exact"/>
        <w:ind w:left="1080" w:hanging="1080"/>
        <w:jc w:val="both"/>
        <w:rPr>
          <w:rFonts w:eastAsia="Calibri"/>
          <w:spacing w:val="0"/>
          <w:szCs w:val="22"/>
        </w:rPr>
      </w:pPr>
    </w:p>
    <w:p w14:paraId="3EE983A6" w14:textId="77777777" w:rsidR="004C188C" w:rsidRPr="004C188C" w:rsidRDefault="004C188C" w:rsidP="004C188C">
      <w:pPr>
        <w:tabs>
          <w:tab w:val="left" w:pos="547"/>
          <w:tab w:val="left" w:pos="1440"/>
          <w:tab w:val="left" w:pos="7200"/>
          <w:tab w:val="left" w:pos="9000"/>
        </w:tabs>
        <w:spacing w:line="240" w:lineRule="exact"/>
        <w:ind w:left="1080" w:hanging="1080"/>
        <w:jc w:val="both"/>
        <w:rPr>
          <w:rFonts w:eastAsia="Calibri"/>
          <w:spacing w:val="0"/>
          <w:szCs w:val="22"/>
        </w:rPr>
      </w:pPr>
      <w:r w:rsidRPr="004C188C">
        <w:rPr>
          <w:rFonts w:eastAsia="Calibri"/>
          <w:spacing w:val="0"/>
          <w:szCs w:val="22"/>
        </w:rPr>
        <w:tab/>
        <w:t>b)</w:t>
      </w:r>
      <w:r w:rsidRPr="004C188C">
        <w:rPr>
          <w:rFonts w:eastAsia="Calibri"/>
          <w:spacing w:val="0"/>
          <w:szCs w:val="22"/>
        </w:rPr>
        <w:tab/>
        <w:t>A description of the types of PII affected;</w:t>
      </w:r>
    </w:p>
    <w:p w14:paraId="1F6C4BC0" w14:textId="77777777" w:rsidR="004C188C" w:rsidRPr="004C188C" w:rsidRDefault="004C188C" w:rsidP="004C188C">
      <w:pPr>
        <w:tabs>
          <w:tab w:val="left" w:pos="547"/>
          <w:tab w:val="left" w:pos="1440"/>
          <w:tab w:val="left" w:pos="7200"/>
          <w:tab w:val="left" w:pos="9000"/>
        </w:tabs>
        <w:spacing w:line="240" w:lineRule="exact"/>
        <w:ind w:left="1080" w:hanging="1080"/>
        <w:jc w:val="both"/>
        <w:rPr>
          <w:rFonts w:eastAsia="Calibri"/>
          <w:spacing w:val="0"/>
          <w:szCs w:val="22"/>
        </w:rPr>
      </w:pPr>
    </w:p>
    <w:p w14:paraId="18A2D36D" w14:textId="77777777" w:rsidR="004C188C" w:rsidRPr="004C188C" w:rsidRDefault="004C188C" w:rsidP="004C188C">
      <w:pPr>
        <w:tabs>
          <w:tab w:val="left" w:pos="547"/>
          <w:tab w:val="left" w:pos="1440"/>
          <w:tab w:val="left" w:pos="7200"/>
          <w:tab w:val="left" w:pos="9000"/>
        </w:tabs>
        <w:spacing w:line="240" w:lineRule="exact"/>
        <w:ind w:left="1080" w:hanging="1080"/>
        <w:jc w:val="both"/>
        <w:rPr>
          <w:rFonts w:eastAsia="Calibri"/>
          <w:spacing w:val="0"/>
          <w:szCs w:val="22"/>
        </w:rPr>
      </w:pPr>
      <w:r w:rsidRPr="004C188C">
        <w:rPr>
          <w:rFonts w:eastAsia="Calibri"/>
          <w:spacing w:val="0"/>
          <w:szCs w:val="22"/>
        </w:rPr>
        <w:tab/>
        <w:t>c)</w:t>
      </w:r>
      <w:r w:rsidRPr="004C188C">
        <w:rPr>
          <w:rFonts w:eastAsia="Calibri"/>
          <w:spacing w:val="0"/>
          <w:szCs w:val="22"/>
        </w:rPr>
        <w:tab/>
        <w:t>An estimate of the number of records affected;</w:t>
      </w:r>
    </w:p>
    <w:p w14:paraId="3995CBCC" w14:textId="77777777" w:rsidR="004C188C" w:rsidRPr="004C188C" w:rsidRDefault="004C188C" w:rsidP="004C188C">
      <w:pPr>
        <w:tabs>
          <w:tab w:val="left" w:pos="547"/>
          <w:tab w:val="left" w:pos="1440"/>
          <w:tab w:val="left" w:pos="7200"/>
          <w:tab w:val="left" w:pos="9000"/>
        </w:tabs>
        <w:spacing w:line="240" w:lineRule="exact"/>
        <w:ind w:left="1080" w:hanging="1080"/>
        <w:jc w:val="both"/>
        <w:rPr>
          <w:rFonts w:eastAsia="Calibri"/>
          <w:spacing w:val="0"/>
          <w:szCs w:val="22"/>
        </w:rPr>
      </w:pPr>
    </w:p>
    <w:p w14:paraId="42B82AB9" w14:textId="77777777" w:rsidR="004C188C" w:rsidRPr="004C188C" w:rsidRDefault="004C188C" w:rsidP="004C188C">
      <w:pPr>
        <w:tabs>
          <w:tab w:val="left" w:pos="547"/>
          <w:tab w:val="left" w:pos="1440"/>
          <w:tab w:val="left" w:pos="7200"/>
          <w:tab w:val="left" w:pos="9000"/>
        </w:tabs>
        <w:spacing w:line="240" w:lineRule="exact"/>
        <w:ind w:left="1080" w:hanging="1080"/>
        <w:jc w:val="both"/>
        <w:rPr>
          <w:rFonts w:eastAsia="Calibri"/>
          <w:spacing w:val="0"/>
          <w:szCs w:val="22"/>
        </w:rPr>
      </w:pPr>
      <w:r w:rsidRPr="004C188C">
        <w:rPr>
          <w:rFonts w:eastAsia="Calibri"/>
          <w:spacing w:val="0"/>
          <w:szCs w:val="22"/>
        </w:rPr>
        <w:tab/>
        <w:t>d)</w:t>
      </w:r>
      <w:r w:rsidRPr="004C188C">
        <w:rPr>
          <w:rFonts w:eastAsia="Calibri"/>
          <w:spacing w:val="0"/>
          <w:szCs w:val="22"/>
        </w:rPr>
        <w:tab/>
        <w:t>A brief description of the District's investigation or plan to investigate; and</w:t>
      </w:r>
    </w:p>
    <w:p w14:paraId="2E4BDE57" w14:textId="77777777" w:rsidR="004C188C" w:rsidRPr="004C188C" w:rsidRDefault="004C188C" w:rsidP="004C188C">
      <w:pPr>
        <w:tabs>
          <w:tab w:val="left" w:pos="547"/>
          <w:tab w:val="left" w:pos="1440"/>
          <w:tab w:val="left" w:pos="7200"/>
          <w:tab w:val="left" w:pos="9000"/>
        </w:tabs>
        <w:spacing w:line="240" w:lineRule="exact"/>
        <w:ind w:left="1080" w:hanging="1080"/>
        <w:jc w:val="both"/>
        <w:rPr>
          <w:rFonts w:eastAsia="Calibri"/>
          <w:spacing w:val="0"/>
          <w:szCs w:val="22"/>
        </w:rPr>
      </w:pPr>
    </w:p>
    <w:p w14:paraId="2F9D6EFF" w14:textId="77777777" w:rsidR="004C188C" w:rsidRPr="004C188C" w:rsidRDefault="004C188C" w:rsidP="004C188C">
      <w:pPr>
        <w:tabs>
          <w:tab w:val="left" w:pos="547"/>
          <w:tab w:val="left" w:pos="1440"/>
          <w:tab w:val="left" w:pos="7200"/>
          <w:tab w:val="left" w:pos="9000"/>
        </w:tabs>
        <w:spacing w:line="240" w:lineRule="exact"/>
        <w:ind w:left="1080" w:hanging="1080"/>
        <w:jc w:val="both"/>
        <w:rPr>
          <w:rFonts w:eastAsia="Calibri"/>
          <w:spacing w:val="0"/>
          <w:szCs w:val="22"/>
        </w:rPr>
      </w:pPr>
      <w:r w:rsidRPr="004C188C">
        <w:rPr>
          <w:rFonts w:eastAsia="Calibri"/>
          <w:spacing w:val="0"/>
          <w:szCs w:val="22"/>
        </w:rPr>
        <w:tab/>
        <w:t>e)</w:t>
      </w:r>
      <w:r w:rsidRPr="004C188C">
        <w:rPr>
          <w:rFonts w:eastAsia="Calibri"/>
          <w:spacing w:val="0"/>
          <w:szCs w:val="22"/>
        </w:rPr>
        <w:tab/>
        <w:t>Contact information for representatives who can assist parents or eligible students that have additional questions.</w:t>
      </w:r>
    </w:p>
    <w:p w14:paraId="45B7F9BD" w14:textId="77777777" w:rsidR="004C188C" w:rsidRPr="004C188C" w:rsidRDefault="004C188C" w:rsidP="004C188C">
      <w:pPr>
        <w:tabs>
          <w:tab w:val="left" w:pos="547"/>
          <w:tab w:val="left" w:pos="1440"/>
          <w:tab w:val="left" w:pos="7200"/>
          <w:tab w:val="left" w:pos="9000"/>
        </w:tabs>
        <w:spacing w:line="240" w:lineRule="exact"/>
        <w:ind w:left="1080" w:hanging="1080"/>
        <w:jc w:val="both"/>
        <w:rPr>
          <w:rFonts w:eastAsia="Calibri"/>
          <w:spacing w:val="0"/>
          <w:szCs w:val="22"/>
        </w:rPr>
      </w:pPr>
    </w:p>
    <w:p w14:paraId="3DF49DFA"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r w:rsidRPr="004C188C">
        <w:rPr>
          <w:rFonts w:eastAsia="Calibri"/>
          <w:spacing w:val="0"/>
          <w:szCs w:val="22"/>
        </w:rPr>
        <w:tab/>
        <w:t>Notification will be directly provided to the affected parent, eligible student, teacher, or principal by first-class mail to their last known address, by email, or by telephone.</w:t>
      </w:r>
    </w:p>
    <w:p w14:paraId="6C5D633F"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p>
    <w:p w14:paraId="55B56983"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r w:rsidRPr="004C188C">
        <w:rPr>
          <w:rFonts w:eastAsia="Calibri"/>
          <w:spacing w:val="0"/>
          <w:szCs w:val="22"/>
        </w:rPr>
        <w:tab/>
        <w:t>Where a breach or unauthorized release is attributed to a third-party contractor, the third-party contractor is required to pay for or promptly reimburse the District for the full cost of this notification.</w:t>
      </w:r>
    </w:p>
    <w:p w14:paraId="2B9DA9B9"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p>
    <w:p w14:paraId="5A84DD98" w14:textId="77777777" w:rsidR="004C188C" w:rsidRPr="004C188C" w:rsidRDefault="004C188C" w:rsidP="004C188C">
      <w:pPr>
        <w:tabs>
          <w:tab w:val="left" w:pos="547"/>
          <w:tab w:val="left" w:pos="1440"/>
          <w:tab w:val="left" w:pos="7200"/>
          <w:tab w:val="left" w:pos="9000"/>
        </w:tabs>
        <w:spacing w:line="240" w:lineRule="exact"/>
        <w:jc w:val="both"/>
        <w:rPr>
          <w:rFonts w:eastAsia="Calibri"/>
          <w:b/>
          <w:bCs/>
          <w:spacing w:val="0"/>
          <w:szCs w:val="22"/>
        </w:rPr>
      </w:pPr>
      <w:r w:rsidRPr="004C188C">
        <w:rPr>
          <w:rFonts w:eastAsia="Calibri"/>
          <w:b/>
          <w:bCs/>
          <w:spacing w:val="0"/>
          <w:szCs w:val="22"/>
        </w:rPr>
        <w:t xml:space="preserve">Annual Data Privacy and Security Training </w:t>
      </w:r>
    </w:p>
    <w:p w14:paraId="363603AF"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p>
    <w:p w14:paraId="513826E4"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r w:rsidRPr="004C188C">
        <w:rPr>
          <w:rFonts w:eastAsia="Calibri"/>
          <w:spacing w:val="0"/>
          <w:szCs w:val="22"/>
        </w:rPr>
        <w:tab/>
        <w:t>The District will annually provide data privacy and security awareness training to its officers and staff with access to PII. This training will include, but not be limited to, training on the applicable laws and regulations that protect PII and how staff can comply with these laws and regulations. The District may deliver this training using online training tools. Additionally, this training may be included as part of the training that the District already offers to its workforce.</w:t>
      </w:r>
    </w:p>
    <w:p w14:paraId="7238DC41"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p>
    <w:p w14:paraId="0A66AB3E" w14:textId="77777777" w:rsidR="004C188C" w:rsidRPr="004C188C" w:rsidRDefault="004C188C" w:rsidP="004C188C">
      <w:pPr>
        <w:tabs>
          <w:tab w:val="left" w:pos="547"/>
          <w:tab w:val="left" w:pos="1440"/>
          <w:tab w:val="left" w:pos="7200"/>
          <w:tab w:val="left" w:pos="9000"/>
        </w:tabs>
        <w:spacing w:line="240" w:lineRule="exact"/>
        <w:jc w:val="both"/>
        <w:rPr>
          <w:rFonts w:eastAsia="Calibri"/>
          <w:b/>
          <w:bCs/>
          <w:spacing w:val="0"/>
          <w:szCs w:val="22"/>
        </w:rPr>
      </w:pPr>
      <w:r w:rsidRPr="004C188C">
        <w:rPr>
          <w:rFonts w:eastAsia="Calibri"/>
          <w:b/>
          <w:bCs/>
          <w:spacing w:val="0"/>
          <w:szCs w:val="22"/>
        </w:rPr>
        <w:t>Notification of Policy</w:t>
      </w:r>
    </w:p>
    <w:p w14:paraId="1FC4264B"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p>
    <w:p w14:paraId="42FDCAA3"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r w:rsidRPr="004C188C">
        <w:rPr>
          <w:rFonts w:eastAsia="Calibri"/>
          <w:spacing w:val="0"/>
          <w:szCs w:val="22"/>
        </w:rPr>
        <w:tab/>
        <w:t>The District will publish this policy on its website and provide notice of the policy to all its officers and staff.</w:t>
      </w:r>
    </w:p>
    <w:p w14:paraId="1D539C52"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p>
    <w:p w14:paraId="2BA0A5BF" w14:textId="77777777" w:rsidR="004C188C" w:rsidRPr="004C188C" w:rsidRDefault="004C188C" w:rsidP="004C188C">
      <w:pPr>
        <w:tabs>
          <w:tab w:val="left" w:pos="547"/>
          <w:tab w:val="left" w:pos="1440"/>
          <w:tab w:val="left" w:pos="7200"/>
          <w:tab w:val="left" w:pos="9000"/>
        </w:tabs>
        <w:spacing w:line="240" w:lineRule="exact"/>
        <w:rPr>
          <w:rFonts w:eastAsia="Calibri"/>
          <w:spacing w:val="0"/>
          <w:sz w:val="22"/>
          <w:szCs w:val="22"/>
        </w:rPr>
      </w:pPr>
      <w:r w:rsidRPr="004C188C">
        <w:rPr>
          <w:rFonts w:eastAsia="Calibri"/>
          <w:spacing w:val="0"/>
          <w:sz w:val="22"/>
          <w:szCs w:val="22"/>
        </w:rPr>
        <w:t>Education Law § 2-d</w:t>
      </w:r>
    </w:p>
    <w:p w14:paraId="4D034D74" w14:textId="77777777" w:rsidR="004C188C" w:rsidRPr="004C188C" w:rsidRDefault="004C188C" w:rsidP="004C188C">
      <w:pPr>
        <w:tabs>
          <w:tab w:val="left" w:pos="547"/>
          <w:tab w:val="left" w:pos="1440"/>
          <w:tab w:val="left" w:pos="7200"/>
          <w:tab w:val="left" w:pos="9000"/>
        </w:tabs>
        <w:spacing w:line="240" w:lineRule="exact"/>
        <w:rPr>
          <w:rFonts w:eastAsia="Calibri"/>
          <w:spacing w:val="0"/>
          <w:sz w:val="22"/>
          <w:szCs w:val="22"/>
        </w:rPr>
      </w:pPr>
      <w:r w:rsidRPr="004C188C">
        <w:rPr>
          <w:rFonts w:eastAsia="Calibri"/>
          <w:spacing w:val="0"/>
          <w:sz w:val="22"/>
          <w:szCs w:val="22"/>
        </w:rPr>
        <w:t>8 NYCRR Part 121</w:t>
      </w:r>
    </w:p>
    <w:p w14:paraId="12BF3668" w14:textId="77777777" w:rsidR="004C188C" w:rsidRPr="004C188C" w:rsidRDefault="004C188C" w:rsidP="004C188C">
      <w:pPr>
        <w:tabs>
          <w:tab w:val="left" w:pos="547"/>
          <w:tab w:val="left" w:pos="1440"/>
          <w:tab w:val="left" w:pos="7200"/>
          <w:tab w:val="left" w:pos="9000"/>
        </w:tabs>
        <w:spacing w:line="240" w:lineRule="exact"/>
        <w:jc w:val="both"/>
        <w:rPr>
          <w:rFonts w:eastAsia="Calibri"/>
          <w:spacing w:val="0"/>
          <w:szCs w:val="22"/>
        </w:rPr>
      </w:pPr>
    </w:p>
    <w:p w14:paraId="6DAE54BC" w14:textId="0BD714D1" w:rsidR="00933DAF" w:rsidRPr="0028030F" w:rsidRDefault="004C188C" w:rsidP="004C188C">
      <w:pPr>
        <w:tabs>
          <w:tab w:val="left" w:pos="547"/>
          <w:tab w:val="left" w:pos="1440"/>
          <w:tab w:val="left" w:pos="7200"/>
          <w:tab w:val="left" w:pos="9000"/>
        </w:tabs>
        <w:spacing w:line="240" w:lineRule="exact"/>
        <w:jc w:val="both"/>
        <w:rPr>
          <w:rFonts w:eastAsia="Calibri"/>
        </w:rPr>
      </w:pPr>
      <w:r w:rsidRPr="004C188C">
        <w:rPr>
          <w:rFonts w:eastAsia="Calibri"/>
          <w:spacing w:val="0"/>
          <w:szCs w:val="22"/>
        </w:rPr>
        <w:t>Adoption Date</w:t>
      </w:r>
    </w:p>
    <w:sectPr w:rsidR="00933DAF" w:rsidRPr="0028030F" w:rsidSect="00933DAF">
      <w:headerReference w:type="default" r:id="rId7"/>
      <w:pgSz w:w="12240" w:h="15840"/>
      <w:pgMar w:top="3456" w:right="1080" w:bottom="994" w:left="1267" w:header="720"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56343" w14:textId="77777777" w:rsidR="00705C60" w:rsidRDefault="00705C60">
      <w:r>
        <w:separator/>
      </w:r>
    </w:p>
  </w:endnote>
  <w:endnote w:type="continuationSeparator" w:id="0">
    <w:p w14:paraId="6989995A" w14:textId="77777777" w:rsidR="00705C60" w:rsidRDefault="00705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BF6AC7" w14:textId="77777777" w:rsidR="00705C60" w:rsidRDefault="00705C60">
      <w:r>
        <w:separator/>
      </w:r>
    </w:p>
  </w:footnote>
  <w:footnote w:type="continuationSeparator" w:id="0">
    <w:p w14:paraId="6427A355" w14:textId="77777777" w:rsidR="00705C60" w:rsidRDefault="00705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1965A" w14:textId="77777777" w:rsidR="008771AE" w:rsidRDefault="00687CB5">
    <w:pPr>
      <w:pStyle w:val="Header"/>
    </w:pPr>
    <w:r>
      <w:rPr>
        <w:noProof/>
        <w:sz w:val="20"/>
      </w:rPr>
      <mc:AlternateContent>
        <mc:Choice Requires="wps">
          <w:drawing>
            <wp:anchor distT="0" distB="0" distL="114300" distR="114300" simplePos="0" relativeHeight="251658752" behindDoc="0" locked="0" layoutInCell="0" allowOverlap="1" wp14:anchorId="41129E1A" wp14:editId="02482C2F">
              <wp:simplePos x="0" y="0"/>
              <wp:positionH relativeFrom="column">
                <wp:posOffset>3354705</wp:posOffset>
              </wp:positionH>
              <wp:positionV relativeFrom="paragraph">
                <wp:posOffset>-9525</wp:posOffset>
              </wp:positionV>
              <wp:extent cx="2971800" cy="1114425"/>
              <wp:effectExtent l="1905"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114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ECC79" w14:textId="262D2F47" w:rsidR="008771AE" w:rsidRDefault="00037A8F" w:rsidP="00143AD1">
                          <w:pPr>
                            <w:tabs>
                              <w:tab w:val="num" w:pos="3600"/>
                            </w:tabs>
                            <w:spacing w:line="240" w:lineRule="exact"/>
                            <w:ind w:left="1440"/>
                          </w:pPr>
                          <w:r>
                            <w:t>20</w:t>
                          </w:r>
                          <w:r w:rsidR="004C188C">
                            <w:t>20</w:t>
                          </w:r>
                          <w:r w:rsidR="00135494">
                            <w:tab/>
                          </w:r>
                          <w:r w:rsidR="00957176">
                            <w:t>5</w:t>
                          </w:r>
                          <w:r w:rsidR="004C188C">
                            <w:t>6</w:t>
                          </w:r>
                          <w:r w:rsidR="00957176">
                            <w:t>7</w:t>
                          </w:r>
                          <w:r w:rsidR="004C188C">
                            <w:t>6</w:t>
                          </w:r>
                        </w:p>
                        <w:p w14:paraId="34373CBD" w14:textId="536DF05F" w:rsidR="008771AE" w:rsidRDefault="002D32C3" w:rsidP="00143AD1">
                          <w:pPr>
                            <w:spacing w:line="240" w:lineRule="exact"/>
                            <w:ind w:left="3580"/>
                            <w:rPr>
                              <w:rStyle w:val="PageNumber"/>
                            </w:rPr>
                          </w:pPr>
                          <w:r>
                            <w:rPr>
                              <w:rStyle w:val="PageNumber"/>
                            </w:rPr>
                            <w:fldChar w:fldCharType="begin"/>
                          </w:r>
                          <w:r>
                            <w:rPr>
                              <w:rStyle w:val="PageNumber"/>
                            </w:rPr>
                            <w:instrText xml:space="preserve"> PAGE </w:instrText>
                          </w:r>
                          <w:r>
                            <w:rPr>
                              <w:rStyle w:val="PageNumber"/>
                            </w:rPr>
                            <w:fldChar w:fldCharType="separate"/>
                          </w:r>
                          <w:r w:rsidR="00A15E29">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A15E29">
                            <w:rPr>
                              <w:rStyle w:val="PageNumber"/>
                              <w:noProof/>
                            </w:rPr>
                            <w:t>14</w:t>
                          </w:r>
                          <w:r>
                            <w:rPr>
                              <w:rStyle w:val="PageNumber"/>
                            </w:rPr>
                            <w:fldChar w:fldCharType="end"/>
                          </w:r>
                        </w:p>
                        <w:p w14:paraId="4621DF06" w14:textId="77777777" w:rsidR="00135494" w:rsidRDefault="00135494" w:rsidP="00143AD1">
                          <w:pPr>
                            <w:spacing w:line="240" w:lineRule="exact"/>
                            <w:ind w:left="1440"/>
                            <w:rPr>
                              <w:rStyle w:val="PageNumber"/>
                            </w:rPr>
                          </w:pPr>
                        </w:p>
                        <w:p w14:paraId="1C75C425" w14:textId="4A740CD3" w:rsidR="008771AE" w:rsidRDefault="00957176" w:rsidP="00143AD1">
                          <w:pPr>
                            <w:spacing w:line="240" w:lineRule="exact"/>
                            <w:ind w:firstLine="1440"/>
                            <w:rPr>
                              <w:rStyle w:val="PageNumber"/>
                            </w:rPr>
                          </w:pPr>
                          <w:r>
                            <w:rPr>
                              <w:rStyle w:val="PageNumber"/>
                            </w:rPr>
                            <w:t>Non-Instructional/Business</w:t>
                          </w:r>
                        </w:p>
                        <w:p w14:paraId="611CE07A" w14:textId="4C11AD80" w:rsidR="00957176" w:rsidRDefault="00957176" w:rsidP="00143AD1">
                          <w:pPr>
                            <w:spacing w:line="240" w:lineRule="exact"/>
                            <w:ind w:firstLine="1440"/>
                          </w:pPr>
                          <w:r>
                            <w:rPr>
                              <w:rStyle w:val="PageNumber"/>
                            </w:rPr>
                            <w:t>Operations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129E1A" id="_x0000_t202" coordsize="21600,21600" o:spt="202" path="m,l,21600r21600,l21600,xe">
              <v:stroke joinstyle="miter"/>
              <v:path gradientshapeok="t" o:connecttype="rect"/>
            </v:shapetype>
            <v:shape id="Text Box 4" o:spid="_x0000_s1026" type="#_x0000_t202" style="position:absolute;margin-left:264.15pt;margin-top:-.75pt;width:234pt;height:8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" o:allowincell="f" filled="f" stroked="f">
              <v:textbox>
                <w:txbxContent>
                  <w:p w14:paraId="703ECC79" w14:textId="262D2F47" w:rsidR="008771AE" w:rsidRDefault="00037A8F" w:rsidP="00143AD1">
                    <w:pPr>
                      <w:tabs>
                        <w:tab w:val="num" w:pos="3600"/>
                      </w:tabs>
                      <w:spacing w:line="240" w:lineRule="exact"/>
                      <w:ind w:left="1440"/>
                    </w:pPr>
                    <w:r>
                      <w:t>20</w:t>
                    </w:r>
                    <w:r w:rsidR="004C188C">
                      <w:t>20</w:t>
                    </w:r>
                    <w:r w:rsidR="00135494">
                      <w:tab/>
                    </w:r>
                    <w:r w:rsidR="00957176">
                      <w:t>5</w:t>
                    </w:r>
                    <w:r w:rsidR="004C188C">
                      <w:t>6</w:t>
                    </w:r>
                    <w:r w:rsidR="00957176">
                      <w:t>7</w:t>
                    </w:r>
                    <w:r w:rsidR="004C188C">
                      <w:t>6</w:t>
                    </w:r>
                  </w:p>
                  <w:p w14:paraId="34373CBD" w14:textId="536DF05F" w:rsidR="008771AE" w:rsidRDefault="002D32C3" w:rsidP="00143AD1">
                    <w:pPr>
                      <w:spacing w:line="240" w:lineRule="exact"/>
                      <w:ind w:left="3580"/>
                      <w:rPr>
                        <w:rStyle w:val="PageNumber"/>
                      </w:rPr>
                    </w:pPr>
                    <w:r>
                      <w:rPr>
                        <w:rStyle w:val="PageNumber"/>
                      </w:rPr>
                      <w:fldChar w:fldCharType="begin"/>
                    </w:r>
                    <w:r>
                      <w:rPr>
                        <w:rStyle w:val="PageNumber"/>
                      </w:rPr>
                      <w:instrText xml:space="preserve"> PAGE </w:instrText>
                    </w:r>
                    <w:r>
                      <w:rPr>
                        <w:rStyle w:val="PageNumber"/>
                      </w:rPr>
                      <w:fldChar w:fldCharType="separate"/>
                    </w:r>
                    <w:r w:rsidR="00A15E29">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A15E29">
                      <w:rPr>
                        <w:rStyle w:val="PageNumber"/>
                        <w:noProof/>
                      </w:rPr>
                      <w:t>14</w:t>
                    </w:r>
                    <w:r>
                      <w:rPr>
                        <w:rStyle w:val="PageNumber"/>
                      </w:rPr>
                      <w:fldChar w:fldCharType="end"/>
                    </w:r>
                  </w:p>
                  <w:p w14:paraId="4621DF06" w14:textId="77777777" w:rsidR="00135494" w:rsidRDefault="00135494" w:rsidP="00143AD1">
                    <w:pPr>
                      <w:spacing w:line="240" w:lineRule="exact"/>
                      <w:ind w:left="1440"/>
                      <w:rPr>
                        <w:rStyle w:val="PageNumber"/>
                      </w:rPr>
                    </w:pPr>
                  </w:p>
                  <w:p w14:paraId="1C75C425" w14:textId="4A740CD3" w:rsidR="008771AE" w:rsidRDefault="00957176" w:rsidP="00143AD1">
                    <w:pPr>
                      <w:spacing w:line="240" w:lineRule="exact"/>
                      <w:ind w:firstLine="1440"/>
                      <w:rPr>
                        <w:rStyle w:val="PageNumber"/>
                      </w:rPr>
                    </w:pPr>
                    <w:r>
                      <w:rPr>
                        <w:rStyle w:val="PageNumber"/>
                      </w:rPr>
                      <w:t>Non-Instructional/Business</w:t>
                    </w:r>
                  </w:p>
                  <w:p w14:paraId="611CE07A" w14:textId="4C11AD80" w:rsidR="00957176" w:rsidRDefault="00957176" w:rsidP="00143AD1">
                    <w:pPr>
                      <w:spacing w:line="240" w:lineRule="exact"/>
                      <w:ind w:firstLine="1440"/>
                    </w:pPr>
                    <w:r>
                      <w:rPr>
                        <w:rStyle w:val="PageNumber"/>
                      </w:rPr>
                      <w:t>Operations</w:t>
                    </w:r>
                  </w:p>
                </w:txbxContent>
              </v:textbox>
            </v:shape>
          </w:pict>
        </mc:Fallback>
      </mc:AlternateContent>
    </w:r>
    <w:r>
      <w:rPr>
        <w:noProof/>
        <w:sz w:val="20"/>
      </w:rPr>
      <mc:AlternateContent>
        <mc:Choice Requires="wps">
          <w:drawing>
            <wp:anchor distT="0" distB="0" distL="114300" distR="114300" simplePos="0" relativeHeight="251659776" behindDoc="0" locked="0" layoutInCell="0" allowOverlap="1" wp14:anchorId="25D3A74C" wp14:editId="43C5C622">
              <wp:simplePos x="0" y="0"/>
              <wp:positionH relativeFrom="column">
                <wp:posOffset>3030855</wp:posOffset>
              </wp:positionH>
              <wp:positionV relativeFrom="paragraph">
                <wp:posOffset>-104775</wp:posOffset>
              </wp:positionV>
              <wp:extent cx="0" cy="1295400"/>
              <wp:effectExtent l="20955" t="19050" r="17145" b="1905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95400"/>
                      </a:xfrm>
                      <a:prstGeom prst="line">
                        <a:avLst/>
                      </a:prstGeom>
                      <a:noFill/>
                      <a:ln w="285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21E15" id="Line 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65pt,-8.25pt" to="238.65pt,9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rNEFgIAACk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" o:allowincell="f" strokecolor="#339" strokeweight="2.25pt"/>
          </w:pict>
        </mc:Fallback>
      </mc:AlternateContent>
    </w:r>
    <w:r>
      <w:rPr>
        <w:noProof/>
        <w:sz w:val="20"/>
      </w:rPr>
      <mc:AlternateContent>
        <mc:Choice Requires="wps">
          <w:drawing>
            <wp:anchor distT="0" distB="0" distL="114300" distR="114300" simplePos="0" relativeHeight="251656704" behindDoc="0" locked="0" layoutInCell="0" allowOverlap="1" wp14:anchorId="154EE7B0" wp14:editId="0F1AFC8B">
              <wp:simplePos x="0" y="0"/>
              <wp:positionH relativeFrom="column">
                <wp:posOffset>-438785</wp:posOffset>
              </wp:positionH>
              <wp:positionV relativeFrom="paragraph">
                <wp:posOffset>1252220</wp:posOffset>
              </wp:positionV>
              <wp:extent cx="7082155" cy="9525"/>
              <wp:effectExtent l="46990" t="52070" r="52705" b="5270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2155" cy="9525"/>
                      </a:xfrm>
                      <a:prstGeom prst="line">
                        <a:avLst/>
                      </a:prstGeom>
                      <a:noFill/>
                      <a:ln w="88900" cmpd="thickThin">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90357"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5pt,98.6pt" to="523.1pt,9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" o:allowincell="f" strokecolor="#339" strokeweight="7pt">
              <v:stroke linestyle="thickThin"/>
            </v:line>
          </w:pict>
        </mc:Fallback>
      </mc:AlternateContent>
    </w:r>
    <w:r>
      <w:rPr>
        <w:noProof/>
        <w:sz w:val="20"/>
      </w:rPr>
      <mc:AlternateContent>
        <mc:Choice Requires="wps">
          <w:drawing>
            <wp:anchor distT="0" distB="0" distL="114300" distR="114300" simplePos="0" relativeHeight="251655680" behindDoc="0" locked="0" layoutInCell="0" allowOverlap="1" wp14:anchorId="19571D6A" wp14:editId="3E1038D6">
              <wp:simplePos x="0" y="0"/>
              <wp:positionH relativeFrom="column">
                <wp:posOffset>-438785</wp:posOffset>
              </wp:positionH>
              <wp:positionV relativeFrom="paragraph">
                <wp:posOffset>-91440</wp:posOffset>
              </wp:positionV>
              <wp:extent cx="7067550" cy="1285875"/>
              <wp:effectExtent l="18415" t="13335" r="10160" b="1524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7550" cy="1285875"/>
                      </a:xfrm>
                      <a:prstGeom prst="rect">
                        <a:avLst/>
                      </a:prstGeom>
                      <a:solidFill>
                        <a:srgbClr val="99CCFF"/>
                      </a:solidFill>
                      <a:ln w="19050">
                        <a:solidFill>
                          <a:srgbClr val="333399"/>
                        </a:solidFill>
                        <a:miter lim="800000"/>
                        <a:headEnd/>
                        <a:tailEnd/>
                      </a:ln>
                    </wps:spPr>
                    <wps:txbx>
                      <w:txbxContent>
                        <w:p w14:paraId="2F209129" w14:textId="77777777" w:rsidR="008771AE" w:rsidRPr="0089370B" w:rsidRDefault="008771AE">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71D6A" id="Rectangle 1" o:spid="_x0000_s1027" style="position:absolute;margin-left:-34.55pt;margin-top:-7.2pt;width:556.5pt;height:10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" o:allowincell="f" fillcolor="#9cf" strokecolor="#339" strokeweight="1.5pt">
              <v:textbox>
                <w:txbxContent>
                  <w:p w14:paraId="2F209129" w14:textId="77777777" w:rsidR="008771AE" w:rsidRPr="0089370B" w:rsidRDefault="008771AE">
                    <w:pPr>
                      <w:rPr>
                        <w:b/>
                      </w:rPr>
                    </w:pPr>
                  </w:p>
                </w:txbxContent>
              </v:textbox>
            </v:rect>
          </w:pict>
        </mc:Fallback>
      </mc:AlternateContent>
    </w:r>
    <w:r>
      <w:rPr>
        <w:noProof/>
        <w:sz w:val="20"/>
      </w:rPr>
      <mc:AlternateContent>
        <mc:Choice Requires="wps">
          <w:drawing>
            <wp:anchor distT="0" distB="0" distL="114300" distR="114300" simplePos="0" relativeHeight="251657728" behindDoc="0" locked="0" layoutInCell="0" allowOverlap="1" wp14:anchorId="0F612E9B" wp14:editId="1E45A104">
              <wp:simplePos x="0" y="0"/>
              <wp:positionH relativeFrom="column">
                <wp:posOffset>-140970</wp:posOffset>
              </wp:positionH>
              <wp:positionV relativeFrom="paragraph">
                <wp:posOffset>111760</wp:posOffset>
              </wp:positionV>
              <wp:extent cx="3209925" cy="790575"/>
              <wp:effectExtent l="1905"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790575"/>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C2750" w14:textId="77777777" w:rsidR="008771AE" w:rsidRDefault="008771AE">
                          <w:pPr>
                            <w:pStyle w:val="Heading1"/>
                            <w:jc w:val="left"/>
                            <w:rPr>
                              <w:b w:val="0"/>
                              <w:color w:val="0000FF"/>
                              <w:sz w:val="92"/>
                            </w:rPr>
                          </w:pPr>
                          <w:r>
                            <w:rPr>
                              <w:b w:val="0"/>
                              <w:color w:val="0000FF"/>
                              <w:sz w:val="92"/>
                            </w:rPr>
                            <w:t>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12E9B" id="Text Box 3" o:spid="_x0000_s1028" type="#_x0000_t202" style="position:absolute;margin-left:-11.1pt;margin-top:8.8pt;width:252.75pt;height:6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" o:allowincell="f" filled="f" stroked="f">
              <v:fill opacity="32896f"/>
              <v:textbox>
                <w:txbxContent>
                  <w:p w14:paraId="7C7C2750" w14:textId="77777777" w:rsidR="008771AE" w:rsidRDefault="008771AE">
                    <w:pPr>
                      <w:pStyle w:val="Heading1"/>
                      <w:jc w:val="left"/>
                      <w:rPr>
                        <w:b w:val="0"/>
                        <w:color w:val="0000FF"/>
                        <w:sz w:val="92"/>
                      </w:rPr>
                    </w:pPr>
                    <w:r>
                      <w:rPr>
                        <w:b w:val="0"/>
                        <w:color w:val="0000FF"/>
                        <w:sz w:val="92"/>
                      </w:rPr>
                      <w:t>POLICY</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7611F"/>
    <w:multiLevelType w:val="singleLevel"/>
    <w:tmpl w:val="7B52751C"/>
    <w:lvl w:ilvl="0">
      <w:start w:val="1"/>
      <w:numFmt w:val="lowerLetter"/>
      <w:lvlText w:val="%1)"/>
      <w:lvlJc w:val="left"/>
      <w:pPr>
        <w:tabs>
          <w:tab w:val="num" w:pos="1080"/>
        </w:tabs>
        <w:ind w:left="1080" w:hanging="360"/>
      </w:pPr>
      <w:rPr>
        <w:rFonts w:hint="default"/>
      </w:rPr>
    </w:lvl>
  </w:abstractNum>
  <w:abstractNum w:abstractNumId="1" w15:restartNumberingAfterBreak="0">
    <w:nsid w:val="0EC25904"/>
    <w:multiLevelType w:val="singleLevel"/>
    <w:tmpl w:val="5956D468"/>
    <w:lvl w:ilvl="0">
      <w:start w:val="2002"/>
      <w:numFmt w:val="decimal"/>
      <w:lvlText w:val="%1"/>
      <w:lvlJc w:val="left"/>
      <w:pPr>
        <w:tabs>
          <w:tab w:val="num" w:pos="1920"/>
        </w:tabs>
        <w:ind w:left="1920" w:hanging="480"/>
      </w:pPr>
      <w:rPr>
        <w:rFonts w:hint="default"/>
      </w:rPr>
    </w:lvl>
  </w:abstractNum>
  <w:abstractNum w:abstractNumId="2" w15:restartNumberingAfterBreak="0">
    <w:nsid w:val="198D6790"/>
    <w:multiLevelType w:val="singleLevel"/>
    <w:tmpl w:val="7DEE9B04"/>
    <w:lvl w:ilvl="0">
      <w:start w:val="1"/>
      <w:numFmt w:val="lowerLetter"/>
      <w:lvlText w:val="%1)"/>
      <w:lvlJc w:val="left"/>
      <w:pPr>
        <w:tabs>
          <w:tab w:val="num" w:pos="1080"/>
        </w:tabs>
        <w:ind w:left="1080" w:hanging="360"/>
      </w:pPr>
      <w:rPr>
        <w:rFonts w:hint="default"/>
      </w:rPr>
    </w:lvl>
  </w:abstractNum>
  <w:abstractNum w:abstractNumId="3" w15:restartNumberingAfterBreak="0">
    <w:nsid w:val="22F4354B"/>
    <w:multiLevelType w:val="hybridMultilevel"/>
    <w:tmpl w:val="8E6EA394"/>
    <w:lvl w:ilvl="0" w:tplc="FFFFFFFF">
      <w:start w:val="1"/>
      <w:numFmt w:val="lowerLetter"/>
      <w:lvlText w:val="%1)"/>
      <w:lvlJc w:val="left"/>
      <w:pPr>
        <w:tabs>
          <w:tab w:val="num" w:pos="1080"/>
        </w:tabs>
        <w:ind w:left="1080" w:hanging="54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29537ED5"/>
    <w:multiLevelType w:val="singleLevel"/>
    <w:tmpl w:val="8BACE048"/>
    <w:lvl w:ilvl="0">
      <w:start w:val="1"/>
      <w:numFmt w:val="lowerLetter"/>
      <w:lvlText w:val="%1)"/>
      <w:lvlJc w:val="left"/>
      <w:pPr>
        <w:tabs>
          <w:tab w:val="num" w:pos="360"/>
        </w:tabs>
        <w:ind w:left="360" w:hanging="360"/>
      </w:pPr>
    </w:lvl>
  </w:abstractNum>
  <w:abstractNum w:abstractNumId="5" w15:restartNumberingAfterBreak="0">
    <w:nsid w:val="29AE3EDD"/>
    <w:multiLevelType w:val="hybridMultilevel"/>
    <w:tmpl w:val="0C2C3878"/>
    <w:lvl w:ilvl="0" w:tplc="A20E7A08">
      <w:start w:val="2006"/>
      <w:numFmt w:val="decimal"/>
      <w:lvlText w:val="%1"/>
      <w:lvlJc w:val="left"/>
      <w:pPr>
        <w:tabs>
          <w:tab w:val="num" w:pos="1905"/>
        </w:tabs>
        <w:ind w:left="1905" w:hanging="46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33E22ADF"/>
    <w:multiLevelType w:val="singleLevel"/>
    <w:tmpl w:val="D44C219E"/>
    <w:lvl w:ilvl="0">
      <w:start w:val="1"/>
      <w:numFmt w:val="lowerLetter"/>
      <w:lvlText w:val="%1)"/>
      <w:lvlJc w:val="left"/>
      <w:pPr>
        <w:tabs>
          <w:tab w:val="num" w:pos="1080"/>
        </w:tabs>
        <w:ind w:left="1080" w:hanging="360"/>
      </w:pPr>
      <w:rPr>
        <w:rFonts w:hint="default"/>
      </w:rPr>
    </w:lvl>
  </w:abstractNum>
  <w:abstractNum w:abstractNumId="7" w15:restartNumberingAfterBreak="0">
    <w:nsid w:val="3C2637E0"/>
    <w:multiLevelType w:val="hybridMultilevel"/>
    <w:tmpl w:val="69287CCA"/>
    <w:lvl w:ilvl="0" w:tplc="2EC82DAC">
      <w:start w:val="2004"/>
      <w:numFmt w:val="decimal"/>
      <w:lvlText w:val="%1"/>
      <w:lvlJc w:val="left"/>
      <w:pPr>
        <w:tabs>
          <w:tab w:val="num" w:pos="1905"/>
        </w:tabs>
        <w:ind w:left="1905" w:hanging="46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560426BB"/>
    <w:multiLevelType w:val="hybridMultilevel"/>
    <w:tmpl w:val="C672ACAC"/>
    <w:lvl w:ilvl="0" w:tplc="5A42E9C8">
      <w:start w:val="2000"/>
      <w:numFmt w:val="decimal"/>
      <w:lvlText w:val="%1"/>
      <w:lvlJc w:val="left"/>
      <w:pPr>
        <w:tabs>
          <w:tab w:val="num" w:pos="2520"/>
        </w:tabs>
        <w:ind w:left="2520" w:hanging="2160"/>
      </w:pPr>
      <w:rPr>
        <w:rFonts w:hint="default"/>
      </w:rPr>
    </w:lvl>
    <w:lvl w:ilvl="1" w:tplc="3D8CB02C" w:tentative="1">
      <w:start w:val="1"/>
      <w:numFmt w:val="lowerLetter"/>
      <w:lvlText w:val="%2."/>
      <w:lvlJc w:val="left"/>
      <w:pPr>
        <w:tabs>
          <w:tab w:val="num" w:pos="1440"/>
        </w:tabs>
        <w:ind w:left="1440" w:hanging="360"/>
      </w:pPr>
    </w:lvl>
    <w:lvl w:ilvl="2" w:tplc="1BC4A920" w:tentative="1">
      <w:start w:val="1"/>
      <w:numFmt w:val="lowerRoman"/>
      <w:lvlText w:val="%3."/>
      <w:lvlJc w:val="right"/>
      <w:pPr>
        <w:tabs>
          <w:tab w:val="num" w:pos="2160"/>
        </w:tabs>
        <w:ind w:left="2160" w:hanging="180"/>
      </w:pPr>
    </w:lvl>
    <w:lvl w:ilvl="3" w:tplc="B5BA26AE" w:tentative="1">
      <w:start w:val="1"/>
      <w:numFmt w:val="decimal"/>
      <w:lvlText w:val="%4."/>
      <w:lvlJc w:val="left"/>
      <w:pPr>
        <w:tabs>
          <w:tab w:val="num" w:pos="2880"/>
        </w:tabs>
        <w:ind w:left="2880" w:hanging="360"/>
      </w:pPr>
    </w:lvl>
    <w:lvl w:ilvl="4" w:tplc="4AF87E3E" w:tentative="1">
      <w:start w:val="1"/>
      <w:numFmt w:val="lowerLetter"/>
      <w:lvlText w:val="%5."/>
      <w:lvlJc w:val="left"/>
      <w:pPr>
        <w:tabs>
          <w:tab w:val="num" w:pos="3600"/>
        </w:tabs>
        <w:ind w:left="3600" w:hanging="360"/>
      </w:pPr>
    </w:lvl>
    <w:lvl w:ilvl="5" w:tplc="884A0C1C" w:tentative="1">
      <w:start w:val="1"/>
      <w:numFmt w:val="lowerRoman"/>
      <w:lvlText w:val="%6."/>
      <w:lvlJc w:val="right"/>
      <w:pPr>
        <w:tabs>
          <w:tab w:val="num" w:pos="4320"/>
        </w:tabs>
        <w:ind w:left="4320" w:hanging="180"/>
      </w:pPr>
    </w:lvl>
    <w:lvl w:ilvl="6" w:tplc="DA4E90AE" w:tentative="1">
      <w:start w:val="1"/>
      <w:numFmt w:val="decimal"/>
      <w:lvlText w:val="%7."/>
      <w:lvlJc w:val="left"/>
      <w:pPr>
        <w:tabs>
          <w:tab w:val="num" w:pos="5040"/>
        </w:tabs>
        <w:ind w:left="5040" w:hanging="360"/>
      </w:pPr>
    </w:lvl>
    <w:lvl w:ilvl="7" w:tplc="E430B8F4" w:tentative="1">
      <w:start w:val="1"/>
      <w:numFmt w:val="lowerLetter"/>
      <w:lvlText w:val="%8."/>
      <w:lvlJc w:val="left"/>
      <w:pPr>
        <w:tabs>
          <w:tab w:val="num" w:pos="5760"/>
        </w:tabs>
        <w:ind w:left="5760" w:hanging="360"/>
      </w:pPr>
    </w:lvl>
    <w:lvl w:ilvl="8" w:tplc="E0221724" w:tentative="1">
      <w:start w:val="1"/>
      <w:numFmt w:val="lowerRoman"/>
      <w:lvlText w:val="%9."/>
      <w:lvlJc w:val="right"/>
      <w:pPr>
        <w:tabs>
          <w:tab w:val="num" w:pos="6480"/>
        </w:tabs>
        <w:ind w:left="6480" w:hanging="180"/>
      </w:pPr>
    </w:lvl>
  </w:abstractNum>
  <w:abstractNum w:abstractNumId="9" w15:restartNumberingAfterBreak="0">
    <w:nsid w:val="68C50E90"/>
    <w:multiLevelType w:val="singleLevel"/>
    <w:tmpl w:val="6C7A260E"/>
    <w:lvl w:ilvl="0">
      <w:start w:val="1"/>
      <w:numFmt w:val="upperLetter"/>
      <w:lvlText w:val="%1."/>
      <w:lvlJc w:val="left"/>
      <w:pPr>
        <w:tabs>
          <w:tab w:val="num" w:pos="1440"/>
        </w:tabs>
        <w:ind w:left="1440" w:hanging="360"/>
      </w:pPr>
      <w:rPr>
        <w:rFonts w:hint="default"/>
      </w:rPr>
    </w:lvl>
  </w:abstractNum>
  <w:abstractNum w:abstractNumId="10" w15:restartNumberingAfterBreak="0">
    <w:nsid w:val="768F1A2B"/>
    <w:multiLevelType w:val="singleLevel"/>
    <w:tmpl w:val="8BACE048"/>
    <w:lvl w:ilvl="0">
      <w:start w:val="1"/>
      <w:numFmt w:val="lowerLetter"/>
      <w:lvlText w:val="%1)"/>
      <w:lvlJc w:val="left"/>
      <w:pPr>
        <w:tabs>
          <w:tab w:val="num" w:pos="360"/>
        </w:tabs>
        <w:ind w:left="360" w:hanging="360"/>
      </w:pPr>
    </w:lvl>
  </w:abstractNum>
  <w:abstractNum w:abstractNumId="11" w15:restartNumberingAfterBreak="0">
    <w:nsid w:val="788151CA"/>
    <w:multiLevelType w:val="singleLevel"/>
    <w:tmpl w:val="018839FA"/>
    <w:lvl w:ilvl="0">
      <w:start w:val="2000"/>
      <w:numFmt w:val="decimal"/>
      <w:lvlText w:val="%1"/>
      <w:lvlJc w:val="left"/>
      <w:pPr>
        <w:tabs>
          <w:tab w:val="num" w:pos="9000"/>
        </w:tabs>
        <w:ind w:left="9000" w:hanging="1800"/>
      </w:pPr>
      <w:rPr>
        <w:rFonts w:hint="default"/>
      </w:rPr>
    </w:lvl>
  </w:abstractNum>
  <w:num w:numId="1">
    <w:abstractNumId w:val="8"/>
  </w:num>
  <w:num w:numId="2">
    <w:abstractNumId w:val="11"/>
  </w:num>
  <w:num w:numId="3">
    <w:abstractNumId w:val="9"/>
  </w:num>
  <w:num w:numId="4">
    <w:abstractNumId w:val="10"/>
  </w:num>
  <w:num w:numId="5">
    <w:abstractNumId w:val="4"/>
  </w:num>
  <w:num w:numId="6">
    <w:abstractNumId w:val="0"/>
  </w:num>
  <w:num w:numId="7">
    <w:abstractNumId w:val="2"/>
  </w:num>
  <w:num w:numId="8">
    <w:abstractNumId w:val="6"/>
  </w:num>
  <w:num w:numId="9">
    <w:abstractNumId w:val="1"/>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5F"/>
    <w:rsid w:val="00005869"/>
    <w:rsid w:val="00037A8F"/>
    <w:rsid w:val="000A654B"/>
    <w:rsid w:val="000C3709"/>
    <w:rsid w:val="000D4C41"/>
    <w:rsid w:val="001002EA"/>
    <w:rsid w:val="00105B17"/>
    <w:rsid w:val="00124708"/>
    <w:rsid w:val="00135494"/>
    <w:rsid w:val="00143AD1"/>
    <w:rsid w:val="00166A4A"/>
    <w:rsid w:val="00174D53"/>
    <w:rsid w:val="001B7E60"/>
    <w:rsid w:val="0028030F"/>
    <w:rsid w:val="002D32C3"/>
    <w:rsid w:val="00364D5F"/>
    <w:rsid w:val="003855CF"/>
    <w:rsid w:val="00385F5C"/>
    <w:rsid w:val="00442000"/>
    <w:rsid w:val="004A1773"/>
    <w:rsid w:val="004C188C"/>
    <w:rsid w:val="005A6B1F"/>
    <w:rsid w:val="005C2A91"/>
    <w:rsid w:val="005D1D1D"/>
    <w:rsid w:val="005E371F"/>
    <w:rsid w:val="00607C6D"/>
    <w:rsid w:val="00687CB5"/>
    <w:rsid w:val="006A416B"/>
    <w:rsid w:val="00705C60"/>
    <w:rsid w:val="007246A2"/>
    <w:rsid w:val="00782E29"/>
    <w:rsid w:val="007A09A3"/>
    <w:rsid w:val="007D3971"/>
    <w:rsid w:val="007F7EBC"/>
    <w:rsid w:val="00836CE5"/>
    <w:rsid w:val="008771AE"/>
    <w:rsid w:val="0089370B"/>
    <w:rsid w:val="008C57BA"/>
    <w:rsid w:val="008F36A3"/>
    <w:rsid w:val="00933DAF"/>
    <w:rsid w:val="00956797"/>
    <w:rsid w:val="00956886"/>
    <w:rsid w:val="00957176"/>
    <w:rsid w:val="00957CC4"/>
    <w:rsid w:val="00A15E29"/>
    <w:rsid w:val="00A61D55"/>
    <w:rsid w:val="00AD59F6"/>
    <w:rsid w:val="00B73EEE"/>
    <w:rsid w:val="00BB5283"/>
    <w:rsid w:val="00BD4732"/>
    <w:rsid w:val="00BE4ABC"/>
    <w:rsid w:val="00BE7458"/>
    <w:rsid w:val="00CA0277"/>
    <w:rsid w:val="00D63B36"/>
    <w:rsid w:val="00DD02A4"/>
    <w:rsid w:val="00DE4F1B"/>
    <w:rsid w:val="00E1045F"/>
    <w:rsid w:val="00E14974"/>
    <w:rsid w:val="00E410CD"/>
    <w:rsid w:val="00F72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A6142B7"/>
  <w15:docId w15:val="{55459957-3538-48EF-8879-F4732B285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D02A4"/>
    <w:rPr>
      <w:spacing w:val="-3"/>
      <w:sz w:val="24"/>
    </w:rPr>
  </w:style>
  <w:style w:type="paragraph" w:styleId="Heading1">
    <w:name w:val="heading 1"/>
    <w:basedOn w:val="Normal"/>
    <w:next w:val="Normal"/>
    <w:qFormat/>
    <w:rsid w:val="00DD02A4"/>
    <w:pPr>
      <w:keepNext/>
      <w:jc w:val="center"/>
      <w:outlineLvl w:val="0"/>
    </w:pPr>
    <w:rPr>
      <w:rFonts w:ascii="CG Omega" w:hAnsi="CG Omega"/>
      <w:b/>
      <w:bCs/>
      <w:sz w:val="80"/>
    </w:rPr>
  </w:style>
  <w:style w:type="paragraph" w:styleId="Heading2">
    <w:name w:val="heading 2"/>
    <w:basedOn w:val="Normal"/>
    <w:next w:val="Normal"/>
    <w:qFormat/>
    <w:rsid w:val="00DD02A4"/>
    <w:pPr>
      <w:keepNext/>
      <w:widowControl w:val="0"/>
      <w:tabs>
        <w:tab w:val="left" w:pos="547"/>
        <w:tab w:val="left" w:pos="1080"/>
        <w:tab w:val="left" w:pos="1440"/>
        <w:tab w:val="left" w:pos="4507"/>
        <w:tab w:val="left" w:pos="5130"/>
        <w:tab w:val="left" w:pos="7200"/>
        <w:tab w:val="left" w:pos="9000"/>
      </w:tabs>
      <w:spacing w:line="240" w:lineRule="exact"/>
      <w:jc w:val="both"/>
      <w:outlineLvl w:val="1"/>
    </w:pPr>
    <w:rPr>
      <w:b/>
      <w:snapToGrid w:val="0"/>
      <w:spacing w:val="0"/>
    </w:rPr>
  </w:style>
  <w:style w:type="paragraph" w:styleId="Heading6">
    <w:name w:val="heading 6"/>
    <w:basedOn w:val="Normal"/>
    <w:next w:val="Normal"/>
    <w:qFormat/>
    <w:rsid w:val="00DD02A4"/>
    <w:pPr>
      <w:keepNext/>
      <w:outlineLvl w:val="5"/>
    </w:pPr>
    <w:rPr>
      <w:i/>
      <w:spacing w:val="0"/>
      <w:sz w:val="20"/>
    </w:rPr>
  </w:style>
  <w:style w:type="paragraph" w:styleId="Heading8">
    <w:name w:val="heading 8"/>
    <w:basedOn w:val="Normal"/>
    <w:next w:val="Normal"/>
    <w:qFormat/>
    <w:rsid w:val="00DD02A4"/>
    <w:pPr>
      <w:keepNext/>
      <w:widowControl w:val="0"/>
      <w:tabs>
        <w:tab w:val="left" w:pos="540"/>
        <w:tab w:val="left" w:pos="1080"/>
        <w:tab w:val="left" w:pos="1440"/>
      </w:tabs>
      <w:spacing w:line="240" w:lineRule="exact"/>
      <w:jc w:val="both"/>
      <w:outlineLvl w:val="7"/>
    </w:pPr>
    <w:rPr>
      <w:b/>
      <w:snapToGrid w:val="0"/>
      <w:spacing w:val="0"/>
    </w:rPr>
  </w:style>
  <w:style w:type="paragraph" w:styleId="Heading9">
    <w:name w:val="heading 9"/>
    <w:basedOn w:val="Normal"/>
    <w:next w:val="Normal"/>
    <w:qFormat/>
    <w:rsid w:val="00DD02A4"/>
    <w:pPr>
      <w:keepNext/>
      <w:widowControl w:val="0"/>
      <w:tabs>
        <w:tab w:val="left" w:pos="540"/>
        <w:tab w:val="left" w:pos="1080"/>
        <w:tab w:val="left" w:pos="1620"/>
      </w:tabs>
      <w:spacing w:line="240" w:lineRule="exact"/>
      <w:jc w:val="both"/>
      <w:outlineLvl w:val="8"/>
    </w:pPr>
    <w:rPr>
      <w:snapToGrid w:val="0"/>
      <w:spacing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02A4"/>
    <w:pPr>
      <w:tabs>
        <w:tab w:val="center" w:pos="4320"/>
        <w:tab w:val="right" w:pos="8640"/>
      </w:tabs>
    </w:pPr>
  </w:style>
  <w:style w:type="paragraph" w:styleId="Footer">
    <w:name w:val="footer"/>
    <w:basedOn w:val="Normal"/>
    <w:rsid w:val="00DD02A4"/>
    <w:pPr>
      <w:tabs>
        <w:tab w:val="center" w:pos="4320"/>
        <w:tab w:val="right" w:pos="8640"/>
      </w:tabs>
    </w:pPr>
  </w:style>
  <w:style w:type="character" w:styleId="PageNumber">
    <w:name w:val="page number"/>
    <w:basedOn w:val="DefaultParagraphFont"/>
    <w:rsid w:val="00DD02A4"/>
  </w:style>
  <w:style w:type="paragraph" w:styleId="BodyText">
    <w:name w:val="Body Text"/>
    <w:basedOn w:val="Normal"/>
    <w:rsid w:val="00DD02A4"/>
    <w:pPr>
      <w:tabs>
        <w:tab w:val="left" w:pos="547"/>
        <w:tab w:val="left" w:pos="1080"/>
        <w:tab w:val="left" w:pos="1440"/>
        <w:tab w:val="left" w:pos="4507"/>
        <w:tab w:val="left" w:pos="7200"/>
        <w:tab w:val="left" w:pos="9000"/>
      </w:tabs>
      <w:spacing w:line="480" w:lineRule="auto"/>
      <w:jc w:val="both"/>
    </w:pPr>
    <w:rPr>
      <w:spacing w:val="0"/>
    </w:rPr>
  </w:style>
  <w:style w:type="paragraph" w:styleId="BodyTextIndent">
    <w:name w:val="Body Text Indent"/>
    <w:basedOn w:val="Normal"/>
    <w:rsid w:val="00DD02A4"/>
    <w:pPr>
      <w:widowControl w:val="0"/>
      <w:tabs>
        <w:tab w:val="left" w:pos="540"/>
        <w:tab w:val="left" w:pos="1080"/>
        <w:tab w:val="left" w:pos="1620"/>
      </w:tabs>
      <w:spacing w:line="480" w:lineRule="auto"/>
      <w:ind w:left="540" w:hanging="540"/>
    </w:pPr>
    <w:rPr>
      <w:b/>
      <w:snapToGrid w:val="0"/>
      <w:spacing w:val="0"/>
    </w:rPr>
  </w:style>
  <w:style w:type="paragraph" w:styleId="BodyTextIndent2">
    <w:name w:val="Body Text Indent 2"/>
    <w:basedOn w:val="Normal"/>
    <w:rsid w:val="00DD02A4"/>
    <w:pPr>
      <w:widowControl w:val="0"/>
      <w:tabs>
        <w:tab w:val="left" w:pos="540"/>
        <w:tab w:val="left" w:pos="1080"/>
        <w:tab w:val="left" w:pos="1620"/>
      </w:tabs>
      <w:spacing w:line="480" w:lineRule="auto"/>
      <w:ind w:left="540"/>
    </w:pPr>
    <w:rPr>
      <w:snapToGrid w:val="0"/>
      <w:spacing w:val="0"/>
    </w:rPr>
  </w:style>
  <w:style w:type="paragraph" w:styleId="BodyTextIndent3">
    <w:name w:val="Body Text Indent 3"/>
    <w:basedOn w:val="Normal"/>
    <w:rsid w:val="00E1045F"/>
    <w:pPr>
      <w:spacing w:after="120"/>
      <w:ind w:left="360"/>
    </w:pPr>
    <w:rPr>
      <w:sz w:val="16"/>
      <w:szCs w:val="16"/>
    </w:rPr>
  </w:style>
  <w:style w:type="paragraph" w:styleId="BalloonText">
    <w:name w:val="Balloon Text"/>
    <w:basedOn w:val="Normal"/>
    <w:link w:val="BalloonTextChar"/>
    <w:semiHidden/>
    <w:unhideWhenUsed/>
    <w:rsid w:val="00A15E29"/>
    <w:rPr>
      <w:rFonts w:ascii="Segoe UI" w:hAnsi="Segoe UI" w:cs="Segoe UI"/>
      <w:sz w:val="18"/>
      <w:szCs w:val="18"/>
    </w:rPr>
  </w:style>
  <w:style w:type="character" w:customStyle="1" w:styleId="BalloonTextChar">
    <w:name w:val="Balloon Text Char"/>
    <w:basedOn w:val="DefaultParagraphFont"/>
    <w:link w:val="BalloonText"/>
    <w:semiHidden/>
    <w:rsid w:val="00A15E29"/>
    <w:rPr>
      <w:rFonts w:ascii="Segoe UI" w:hAnsi="Segoe UI" w:cs="Segoe UI"/>
      <w:spacing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87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policy%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policy letterhead.dot</Template>
  <TotalTime>0</TotalTime>
  <Pages>3</Pages>
  <Words>5263</Words>
  <Characters>30000</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SUBJECT:</vt:lpstr>
    </vt:vector>
  </TitlesOfParts>
  <Company>Erie 1 Boces</Company>
  <LinksUpToDate>false</LinksUpToDate>
  <CharactersWithSpaces>35193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dc:title>
  <dc:creator>denise polanski</dc:creator>
  <cp:lastModifiedBy>Pratt, Terence</cp:lastModifiedBy>
  <cp:revision>2</cp:revision>
  <cp:lastPrinted>2020-07-21T12:29:00Z</cp:lastPrinted>
  <dcterms:created xsi:type="dcterms:W3CDTF">2024-08-13T20:53:00Z</dcterms:created>
  <dcterms:modified xsi:type="dcterms:W3CDTF">2024-08-13T20:53:00Z</dcterms:modified>
</cp:coreProperties>
</file>